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852" w:tblpY="568"/>
        <w:tblW w:w="8755" w:type="dxa"/>
        <w:tblLayout w:type="fixed"/>
        <w:tblLook w:val="04A0" w:firstRow="1" w:lastRow="0" w:firstColumn="1" w:lastColumn="0" w:noHBand="0" w:noVBand="1"/>
      </w:tblPr>
      <w:tblGrid>
        <w:gridCol w:w="2384"/>
        <w:gridCol w:w="701"/>
        <w:gridCol w:w="333"/>
        <w:gridCol w:w="563"/>
        <w:gridCol w:w="4774"/>
      </w:tblGrid>
      <w:tr w:rsidR="00EC0B45" w:rsidRPr="00471584" w:rsidTr="003F09AF">
        <w:trPr>
          <w:trHeight w:val="284"/>
        </w:trPr>
        <w:tc>
          <w:tcPr>
            <w:tcW w:w="2384" w:type="dxa"/>
          </w:tcPr>
          <w:p w:rsidR="00EC0B45" w:rsidRPr="005830A2" w:rsidRDefault="00EC0B45" w:rsidP="00293213">
            <w:pPr>
              <w:rPr>
                <w:rFonts w:cs="Arial"/>
                <w:b/>
                <w:bCs/>
                <w:spacing w:val="16"/>
                <w:sz w:val="16"/>
                <w:szCs w:val="16"/>
              </w:rPr>
            </w:pPr>
            <w:bookmarkStart w:id="0" w:name="_GoBack"/>
            <w:bookmarkEnd w:id="0"/>
            <w:r w:rsidRPr="005830A2">
              <w:rPr>
                <w:rFonts w:cs="Arial"/>
                <w:b/>
                <w:bCs/>
                <w:spacing w:val="16"/>
                <w:sz w:val="16"/>
                <w:szCs w:val="16"/>
              </w:rPr>
              <w:t>UNTERRICHTSSKIZZE:</w:t>
            </w:r>
          </w:p>
        </w:tc>
        <w:tc>
          <w:tcPr>
            <w:tcW w:w="6371" w:type="dxa"/>
            <w:gridSpan w:val="4"/>
          </w:tcPr>
          <w:p w:rsidR="00EC0B45" w:rsidRPr="00027C53" w:rsidRDefault="000D54A0" w:rsidP="00027C53">
            <w:pPr>
              <w:rPr>
                <w:rFonts w:cs="Arial"/>
                <w:sz w:val="16"/>
                <w:szCs w:val="16"/>
              </w:rPr>
            </w:pPr>
            <w:r>
              <w:rPr>
                <w:rFonts w:cs="Arial"/>
                <w:sz w:val="16"/>
                <w:szCs w:val="16"/>
              </w:rPr>
              <w:t>Sternchentext „</w:t>
            </w:r>
            <w:r w:rsidRPr="000D54A0">
              <w:rPr>
                <w:rFonts w:cs="Arial"/>
                <w:sz w:val="16"/>
                <w:szCs w:val="16"/>
              </w:rPr>
              <w:t>Gesunde Ernährung: Wer ausgewogen isst, bleibt fit!</w:t>
            </w:r>
            <w:r w:rsidR="00A74D0D">
              <w:rPr>
                <w:rFonts w:cs="Arial"/>
                <w:sz w:val="16"/>
                <w:szCs w:val="16"/>
              </w:rPr>
              <w:t>“</w:t>
            </w:r>
          </w:p>
        </w:tc>
      </w:tr>
      <w:tr w:rsidR="009857FB" w:rsidRPr="00471584" w:rsidTr="004D426E">
        <w:trPr>
          <w:gridAfter w:val="1"/>
          <w:wAfter w:w="4774" w:type="dxa"/>
          <w:trHeight w:val="284"/>
        </w:trPr>
        <w:tc>
          <w:tcPr>
            <w:tcW w:w="2384" w:type="dxa"/>
          </w:tcPr>
          <w:p w:rsidR="009857FB" w:rsidRPr="005830A2" w:rsidRDefault="009857FB" w:rsidP="00EC0B45">
            <w:pPr>
              <w:rPr>
                <w:rFonts w:cs="Arial"/>
                <w:b/>
                <w:bCs/>
                <w:spacing w:val="16"/>
                <w:sz w:val="16"/>
                <w:szCs w:val="16"/>
              </w:rPr>
            </w:pPr>
            <w:r w:rsidRPr="005830A2">
              <w:rPr>
                <w:rFonts w:cs="Arial"/>
                <w:b/>
                <w:bCs/>
                <w:spacing w:val="16"/>
                <w:sz w:val="16"/>
                <w:szCs w:val="16"/>
              </w:rPr>
              <w:t>SPRACHNIVEAU:</w:t>
            </w:r>
          </w:p>
        </w:tc>
        <w:tc>
          <w:tcPr>
            <w:tcW w:w="701" w:type="dxa"/>
          </w:tcPr>
          <w:p w:rsidR="009857FB" w:rsidRPr="005830A2" w:rsidRDefault="009857FB" w:rsidP="00C41854">
            <w:pPr>
              <w:rPr>
                <w:rFonts w:cs="Arial"/>
                <w:sz w:val="16"/>
                <w:szCs w:val="16"/>
              </w:rPr>
            </w:pPr>
            <w:r w:rsidRPr="005830A2">
              <w:rPr>
                <w:rFonts w:cs="Arial"/>
                <w:sz w:val="16"/>
                <w:szCs w:val="16"/>
              </w:rPr>
              <w:t>B2</w:t>
            </w:r>
          </w:p>
        </w:tc>
        <w:tc>
          <w:tcPr>
            <w:tcW w:w="333" w:type="dxa"/>
          </w:tcPr>
          <w:p w:rsidR="009857FB" w:rsidRPr="005830A2" w:rsidRDefault="009857FB" w:rsidP="00172858">
            <w:pPr>
              <w:rPr>
                <w:rFonts w:cs="Arial"/>
                <w:sz w:val="16"/>
                <w:szCs w:val="16"/>
              </w:rPr>
            </w:pPr>
          </w:p>
        </w:tc>
        <w:tc>
          <w:tcPr>
            <w:tcW w:w="563" w:type="dxa"/>
          </w:tcPr>
          <w:p w:rsidR="009857FB" w:rsidRPr="005830A2" w:rsidRDefault="009857FB" w:rsidP="009857FB">
            <w:pPr>
              <w:rPr>
                <w:rFonts w:cs="Arial"/>
                <w:sz w:val="16"/>
                <w:szCs w:val="16"/>
              </w:rPr>
            </w:pPr>
          </w:p>
        </w:tc>
      </w:tr>
      <w:tr w:rsidR="00EC0B45" w:rsidRPr="00471584" w:rsidTr="003F09AF">
        <w:trPr>
          <w:trHeight w:val="284"/>
        </w:trPr>
        <w:tc>
          <w:tcPr>
            <w:tcW w:w="2384" w:type="dxa"/>
          </w:tcPr>
          <w:p w:rsidR="00EC0B45" w:rsidRPr="005830A2" w:rsidRDefault="00EC0B45" w:rsidP="00EC0B45">
            <w:pPr>
              <w:rPr>
                <w:rFonts w:cs="Arial"/>
                <w:b/>
                <w:bCs/>
                <w:spacing w:val="16"/>
                <w:sz w:val="16"/>
                <w:szCs w:val="16"/>
              </w:rPr>
            </w:pPr>
            <w:r w:rsidRPr="005830A2">
              <w:rPr>
                <w:rFonts w:cs="Arial"/>
                <w:b/>
                <w:bCs/>
                <w:spacing w:val="16"/>
                <w:sz w:val="16"/>
                <w:szCs w:val="16"/>
              </w:rPr>
              <w:t>LINK:</w:t>
            </w:r>
          </w:p>
        </w:tc>
        <w:tc>
          <w:tcPr>
            <w:tcW w:w="6371" w:type="dxa"/>
            <w:gridSpan w:val="4"/>
          </w:tcPr>
          <w:p w:rsidR="0076542B" w:rsidRPr="0076542B" w:rsidRDefault="005E5911" w:rsidP="006B7F5D">
            <w:pPr>
              <w:rPr>
                <w:rFonts w:cs="Arial"/>
                <w:sz w:val="16"/>
                <w:szCs w:val="16"/>
              </w:rPr>
            </w:pPr>
            <w:r w:rsidRPr="005E5911">
              <w:rPr>
                <w:rFonts w:cs="Arial"/>
                <w:sz w:val="16"/>
                <w:szCs w:val="16"/>
              </w:rPr>
              <w:t>https://www.pasch-net.de/de/pas/cls/leh/unt/dst/21407230.html</w:t>
            </w:r>
          </w:p>
        </w:tc>
      </w:tr>
      <w:tr w:rsidR="00EC0B45" w:rsidRPr="00471584" w:rsidTr="003F09AF">
        <w:trPr>
          <w:trHeight w:val="284"/>
        </w:trPr>
        <w:tc>
          <w:tcPr>
            <w:tcW w:w="2384" w:type="dxa"/>
          </w:tcPr>
          <w:p w:rsidR="00EC0B45" w:rsidRPr="005830A2" w:rsidRDefault="00EC0B45" w:rsidP="00EC0B45">
            <w:pPr>
              <w:rPr>
                <w:rFonts w:cs="Arial"/>
                <w:b/>
                <w:bCs/>
                <w:spacing w:val="16"/>
                <w:sz w:val="16"/>
                <w:szCs w:val="16"/>
              </w:rPr>
            </w:pPr>
            <w:r w:rsidRPr="005830A2">
              <w:rPr>
                <w:rFonts w:cs="Arial"/>
                <w:b/>
                <w:bCs/>
                <w:spacing w:val="16"/>
                <w:sz w:val="16"/>
                <w:szCs w:val="16"/>
              </w:rPr>
              <w:t>ZEITRAHMEN:</w:t>
            </w:r>
          </w:p>
        </w:tc>
        <w:tc>
          <w:tcPr>
            <w:tcW w:w="6371" w:type="dxa"/>
            <w:gridSpan w:val="4"/>
          </w:tcPr>
          <w:p w:rsidR="00EC0B45" w:rsidRPr="0040302C" w:rsidRDefault="00C80691" w:rsidP="0040302C">
            <w:pPr>
              <w:rPr>
                <w:sz w:val="16"/>
                <w:szCs w:val="16"/>
              </w:rPr>
            </w:pPr>
            <w:r w:rsidRPr="00C80691">
              <w:rPr>
                <w:rFonts w:cs="Arial"/>
                <w:sz w:val="16"/>
                <w:szCs w:val="16"/>
              </w:rPr>
              <w:t>Drei bis vier</w:t>
            </w:r>
            <w:r w:rsidR="00EC0B45" w:rsidRPr="00C80691">
              <w:rPr>
                <w:rFonts w:cs="Arial"/>
                <w:sz w:val="16"/>
                <w:szCs w:val="16"/>
              </w:rPr>
              <w:t xml:space="preserve"> Unterric</w:t>
            </w:r>
            <w:r w:rsidR="00C64685" w:rsidRPr="00C80691">
              <w:rPr>
                <w:rFonts w:cs="Arial"/>
                <w:sz w:val="16"/>
                <w:szCs w:val="16"/>
              </w:rPr>
              <w:t>htsstunden à</w:t>
            </w:r>
            <w:r w:rsidR="00602CC8" w:rsidRPr="00C80691">
              <w:rPr>
                <w:rFonts w:cs="Arial"/>
                <w:sz w:val="16"/>
                <w:szCs w:val="16"/>
              </w:rPr>
              <w:t xml:space="preserve"> 45 Minuten</w:t>
            </w:r>
          </w:p>
        </w:tc>
      </w:tr>
    </w:tbl>
    <w:p w:rsidR="00097FD8" w:rsidRDefault="00097FD8"/>
    <w:p w:rsidR="003205E5" w:rsidRDefault="003205E5" w:rsidP="003205E5">
      <w:pPr>
        <w:keepLines/>
      </w:pPr>
    </w:p>
    <w:p w:rsidR="003205E5" w:rsidRDefault="003205E5" w:rsidP="003205E5">
      <w:pPr>
        <w:keepLines/>
      </w:pPr>
    </w:p>
    <w:p w:rsidR="00CC6DDC" w:rsidRDefault="00CC6DDC" w:rsidP="003205E5">
      <w:pPr>
        <w:keepLines/>
      </w:pPr>
    </w:p>
    <w:p w:rsidR="00004A30" w:rsidRDefault="00004A30" w:rsidP="003205E5">
      <w:pPr>
        <w:keepLines/>
      </w:pPr>
    </w:p>
    <w:p w:rsidR="00004A30" w:rsidRDefault="00004A30"/>
    <w:tbl>
      <w:tblPr>
        <w:tblW w:w="5022" w:type="pct"/>
        <w:tblLayout w:type="fixed"/>
        <w:tblLook w:val="04A0" w:firstRow="1" w:lastRow="0" w:firstColumn="1" w:lastColumn="0" w:noHBand="0" w:noVBand="1"/>
      </w:tblPr>
      <w:tblGrid>
        <w:gridCol w:w="1393"/>
        <w:gridCol w:w="9632"/>
        <w:gridCol w:w="1130"/>
        <w:gridCol w:w="1130"/>
        <w:gridCol w:w="1010"/>
        <w:gridCol w:w="1106"/>
      </w:tblGrid>
      <w:tr w:rsidR="00E508D0" w:rsidRPr="00471584" w:rsidTr="00D124E7">
        <w:trPr>
          <w:trHeight w:val="511"/>
        </w:trPr>
        <w:tc>
          <w:tcPr>
            <w:tcW w:w="3579" w:type="pct"/>
            <w:gridSpan w:val="2"/>
          </w:tcPr>
          <w:p w:rsidR="00FA0C18" w:rsidRPr="0076542B" w:rsidRDefault="00FA0C18" w:rsidP="006B7F5D">
            <w:pPr>
              <w:rPr>
                <w:sz w:val="26"/>
                <w:szCs w:val="26"/>
              </w:rPr>
            </w:pPr>
            <w:r w:rsidRPr="0076542B">
              <w:rPr>
                <w:rFonts w:cs="Arial"/>
                <w:b/>
                <w:bCs/>
                <w:spacing w:val="10"/>
                <w:sz w:val="26"/>
                <w:szCs w:val="26"/>
              </w:rPr>
              <w:t xml:space="preserve">Textgrundlage: </w:t>
            </w:r>
            <w:r w:rsidR="00A74D0D" w:rsidRPr="0076542B">
              <w:rPr>
                <w:rFonts w:cs="Arial"/>
                <w:b/>
                <w:bCs/>
                <w:spacing w:val="10"/>
                <w:sz w:val="26"/>
                <w:szCs w:val="26"/>
              </w:rPr>
              <w:t>„</w:t>
            </w:r>
            <w:r w:rsidR="005E5911">
              <w:rPr>
                <w:rFonts w:cs="Arial"/>
                <w:b/>
                <w:bCs/>
                <w:spacing w:val="10"/>
                <w:sz w:val="26"/>
                <w:szCs w:val="26"/>
              </w:rPr>
              <w:t>Gesunde Ernährung: Wer ausgewogen isst, bleibt fit</w:t>
            </w:r>
            <w:r w:rsidR="00A74D0D" w:rsidRPr="0076542B">
              <w:rPr>
                <w:rFonts w:cs="Arial"/>
                <w:b/>
                <w:bCs/>
                <w:spacing w:val="10"/>
                <w:sz w:val="26"/>
                <w:szCs w:val="26"/>
              </w:rPr>
              <w:t>“</w:t>
            </w:r>
          </w:p>
        </w:tc>
        <w:tc>
          <w:tcPr>
            <w:tcW w:w="367" w:type="pct"/>
            <w:vAlign w:val="center"/>
          </w:tcPr>
          <w:p w:rsidR="00FA0C18" w:rsidRPr="00471584" w:rsidRDefault="00F719BC" w:rsidP="00D124E7">
            <w:pPr>
              <w:jc w:val="center"/>
            </w:pPr>
            <w:r w:rsidRPr="00194415">
              <w:rPr>
                <w:noProof/>
              </w:rPr>
              <w:drawing>
                <wp:inline distT="0" distB="0" distL="0" distR="0">
                  <wp:extent cx="190500" cy="266700"/>
                  <wp:effectExtent l="0" t="0" r="0" b="0"/>
                  <wp:docPr id="2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tc>
        <w:tc>
          <w:tcPr>
            <w:tcW w:w="367" w:type="pct"/>
            <w:vAlign w:val="center"/>
          </w:tcPr>
          <w:p w:rsidR="00FA0C18" w:rsidRPr="00471584" w:rsidRDefault="00F719BC" w:rsidP="00D124E7">
            <w:pPr>
              <w:jc w:val="center"/>
            </w:pPr>
            <w:r w:rsidRPr="00194415">
              <w:rPr>
                <w:noProof/>
              </w:rPr>
              <w:drawing>
                <wp:inline distT="0" distB="0" distL="0" distR="0">
                  <wp:extent cx="238125" cy="257175"/>
                  <wp:effectExtent l="0" t="0" r="9525" b="9525"/>
                  <wp:docPr id="2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p>
        </w:tc>
        <w:tc>
          <w:tcPr>
            <w:tcW w:w="328" w:type="pct"/>
            <w:vAlign w:val="center"/>
          </w:tcPr>
          <w:p w:rsidR="00FA0C18" w:rsidRPr="00471584" w:rsidRDefault="00F719BC" w:rsidP="00D124E7">
            <w:pPr>
              <w:jc w:val="center"/>
            </w:pPr>
            <w:r w:rsidRPr="00194415">
              <w:rPr>
                <w:noProof/>
              </w:rPr>
              <w:drawing>
                <wp:inline distT="0" distB="0" distL="0" distR="0">
                  <wp:extent cx="247650" cy="247650"/>
                  <wp:effectExtent l="0" t="0" r="0" b="0"/>
                  <wp:docPr id="2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59" w:type="pct"/>
            <w:vAlign w:val="center"/>
          </w:tcPr>
          <w:p w:rsidR="00FA0C18" w:rsidRPr="00471584" w:rsidRDefault="00F719BC" w:rsidP="00D124E7">
            <w:pPr>
              <w:jc w:val="center"/>
            </w:pPr>
            <w:r w:rsidRPr="00194415">
              <w:rPr>
                <w:noProof/>
              </w:rPr>
              <w:drawing>
                <wp:inline distT="0" distB="0" distL="0" distR="0">
                  <wp:extent cx="361950" cy="295275"/>
                  <wp:effectExtent l="0" t="0" r="0" b="9525"/>
                  <wp:docPr id="21"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p>
        </w:tc>
      </w:tr>
      <w:tr w:rsidR="00E508D0" w:rsidRPr="00471584" w:rsidTr="00D124E7">
        <w:trPr>
          <w:trHeight w:val="158"/>
        </w:trPr>
        <w:tc>
          <w:tcPr>
            <w:tcW w:w="3579" w:type="pct"/>
            <w:gridSpan w:val="2"/>
          </w:tcPr>
          <w:p w:rsidR="00FA0C18" w:rsidRPr="00471584" w:rsidRDefault="00FA0C18"/>
        </w:tc>
        <w:tc>
          <w:tcPr>
            <w:tcW w:w="367" w:type="pct"/>
            <w:tcMar>
              <w:left w:w="57" w:type="dxa"/>
              <w:right w:w="57" w:type="dxa"/>
            </w:tcMar>
            <w:vAlign w:val="center"/>
          </w:tcPr>
          <w:p w:rsidR="00FA0C18" w:rsidRPr="00471584" w:rsidRDefault="00AA3291" w:rsidP="00D124E7">
            <w:pPr>
              <w:jc w:val="center"/>
            </w:pPr>
            <w:r>
              <w:rPr>
                <w:rFonts w:cs="Arial"/>
                <w:sz w:val="12"/>
                <w:szCs w:val="12"/>
              </w:rPr>
              <w:t>Einzelarbeit</w:t>
            </w:r>
          </w:p>
        </w:tc>
        <w:tc>
          <w:tcPr>
            <w:tcW w:w="367" w:type="pct"/>
            <w:tcMar>
              <w:left w:w="57" w:type="dxa"/>
              <w:right w:w="57" w:type="dxa"/>
            </w:tcMar>
            <w:vAlign w:val="center"/>
          </w:tcPr>
          <w:p w:rsidR="00FA0C18" w:rsidRPr="00471584" w:rsidRDefault="00AA3291" w:rsidP="00D124E7">
            <w:pPr>
              <w:jc w:val="center"/>
            </w:pPr>
            <w:r>
              <w:rPr>
                <w:rFonts w:cs="Arial"/>
                <w:sz w:val="12"/>
                <w:szCs w:val="12"/>
              </w:rPr>
              <w:t>Partne</w:t>
            </w:r>
            <w:r w:rsidR="00B86209">
              <w:rPr>
                <w:rFonts w:cs="Arial"/>
                <w:sz w:val="12"/>
                <w:szCs w:val="12"/>
              </w:rPr>
              <w:t>r</w:t>
            </w:r>
            <w:r w:rsidR="00FA0C18">
              <w:rPr>
                <w:rFonts w:cs="Arial"/>
                <w:sz w:val="12"/>
                <w:szCs w:val="12"/>
              </w:rPr>
              <w:t>arbeit</w:t>
            </w:r>
          </w:p>
        </w:tc>
        <w:tc>
          <w:tcPr>
            <w:tcW w:w="328" w:type="pct"/>
            <w:tcMar>
              <w:left w:w="57" w:type="dxa"/>
              <w:right w:w="57" w:type="dxa"/>
            </w:tcMar>
            <w:vAlign w:val="center"/>
          </w:tcPr>
          <w:p w:rsidR="00FA0C18" w:rsidRPr="00471584" w:rsidRDefault="00AA3291" w:rsidP="00D124E7">
            <w:pPr>
              <w:jc w:val="center"/>
            </w:pPr>
            <w:r>
              <w:rPr>
                <w:rFonts w:cs="Arial"/>
                <w:sz w:val="12"/>
                <w:szCs w:val="12"/>
              </w:rPr>
              <w:t>Gruppen</w:t>
            </w:r>
            <w:r w:rsidR="00FA0C18">
              <w:rPr>
                <w:rFonts w:cs="Arial"/>
                <w:sz w:val="12"/>
                <w:szCs w:val="12"/>
              </w:rPr>
              <w:t>arbeit</w:t>
            </w:r>
          </w:p>
        </w:tc>
        <w:tc>
          <w:tcPr>
            <w:tcW w:w="359" w:type="pct"/>
            <w:tcMar>
              <w:left w:w="57" w:type="dxa"/>
              <w:right w:w="57" w:type="dxa"/>
            </w:tcMar>
            <w:vAlign w:val="center"/>
          </w:tcPr>
          <w:p w:rsidR="00FA0C18" w:rsidRPr="00471584" w:rsidRDefault="00FA0C18" w:rsidP="00D124E7">
            <w:pPr>
              <w:jc w:val="center"/>
            </w:pPr>
            <w:r>
              <w:rPr>
                <w:rFonts w:cs="Arial"/>
                <w:sz w:val="12"/>
                <w:szCs w:val="12"/>
              </w:rPr>
              <w:t>Klassengespräch</w:t>
            </w:r>
          </w:p>
        </w:tc>
      </w:tr>
      <w:tr w:rsidR="00FA0C18" w:rsidRPr="00471584" w:rsidTr="00E508D0">
        <w:trPr>
          <w:trHeight w:val="221"/>
        </w:trPr>
        <w:tc>
          <w:tcPr>
            <w:tcW w:w="452" w:type="pct"/>
          </w:tcPr>
          <w:p w:rsidR="00FA0C18" w:rsidRPr="00471584" w:rsidRDefault="00FA0C18" w:rsidP="00141B19">
            <w:pPr>
              <w:rPr>
                <w:rFonts w:cs="Arial"/>
                <w:b/>
                <w:bCs/>
                <w:spacing w:val="16"/>
                <w:sz w:val="17"/>
                <w:szCs w:val="17"/>
              </w:rPr>
            </w:pPr>
            <w:r w:rsidRPr="00471584">
              <w:rPr>
                <w:rFonts w:cs="Arial"/>
                <w:b/>
                <w:bCs/>
                <w:spacing w:val="16"/>
                <w:sz w:val="17"/>
                <w:szCs w:val="17"/>
              </w:rPr>
              <w:t>LERNZIELE:</w:t>
            </w:r>
          </w:p>
        </w:tc>
        <w:tc>
          <w:tcPr>
            <w:tcW w:w="4548" w:type="pct"/>
            <w:gridSpan w:val="5"/>
            <w:vMerge w:val="restart"/>
          </w:tcPr>
          <w:p w:rsidR="005E5911" w:rsidRDefault="005E5911" w:rsidP="00C41854">
            <w:pPr>
              <w:numPr>
                <w:ilvl w:val="0"/>
                <w:numId w:val="8"/>
              </w:numPr>
              <w:spacing w:line="260" w:lineRule="exact"/>
              <w:jc w:val="both"/>
            </w:pPr>
            <w:r>
              <w:t>Die</w:t>
            </w:r>
            <w:r w:rsidR="00C41854">
              <w:t xml:space="preserve"> Schülerinnen und Schüler verstehen</w:t>
            </w:r>
            <w:r>
              <w:t xml:space="preserve"> einen Lesetext zum Thema Ges</w:t>
            </w:r>
            <w:r w:rsidR="00C41854">
              <w:t>undheit detailliert und global</w:t>
            </w:r>
            <w:r>
              <w:t>.</w:t>
            </w:r>
          </w:p>
          <w:p w:rsidR="00C41854" w:rsidRDefault="00C41854" w:rsidP="00C41854">
            <w:pPr>
              <w:numPr>
                <w:ilvl w:val="0"/>
                <w:numId w:val="8"/>
              </w:numPr>
              <w:spacing w:line="260" w:lineRule="exact"/>
              <w:jc w:val="both"/>
            </w:pPr>
            <w:r>
              <w:t>Die Schülerinnen und Schüler verstehen kurze Hörtexte zum Thema Gesundheit detailliert und global.</w:t>
            </w:r>
          </w:p>
          <w:p w:rsidR="005E5911" w:rsidRDefault="005E5911" w:rsidP="005E5911">
            <w:pPr>
              <w:numPr>
                <w:ilvl w:val="0"/>
                <w:numId w:val="8"/>
              </w:numPr>
              <w:spacing w:line="260" w:lineRule="exact"/>
              <w:jc w:val="both"/>
            </w:pPr>
            <w:r>
              <w:t>Die Schülerinnen und Schüler erwerben Fachbegriffe im Bereich Gesundheit und Ernährung.</w:t>
            </w:r>
          </w:p>
          <w:p w:rsidR="005E5911" w:rsidRDefault="005E5911" w:rsidP="005E5911">
            <w:pPr>
              <w:numPr>
                <w:ilvl w:val="0"/>
                <w:numId w:val="8"/>
              </w:numPr>
              <w:spacing w:line="260" w:lineRule="exact"/>
              <w:jc w:val="both"/>
            </w:pPr>
            <w:r>
              <w:t>Die Schülerinnen und Schüler machen sich eine gesunde Lebensführung bewusst und können diese zur Sprache bringen</w:t>
            </w:r>
            <w:r w:rsidR="000406FD">
              <w:t>.</w:t>
            </w:r>
          </w:p>
          <w:p w:rsidR="005E5911" w:rsidRPr="00D250D8" w:rsidRDefault="005E5911" w:rsidP="005E5911">
            <w:pPr>
              <w:numPr>
                <w:ilvl w:val="0"/>
                <w:numId w:val="8"/>
              </w:numPr>
              <w:spacing w:line="260" w:lineRule="exact"/>
              <w:jc w:val="both"/>
            </w:pPr>
            <w:r>
              <w:t>Die Schülerinnen und Schüler treten in Kommunikation miteinander, um Vorwissen und erlerntes Wissen aus Lese- und Hörtexten anzuwenden.</w:t>
            </w:r>
          </w:p>
        </w:tc>
      </w:tr>
      <w:tr w:rsidR="00FA0C18" w:rsidRPr="00471584" w:rsidTr="00E508D0">
        <w:trPr>
          <w:trHeight w:val="623"/>
        </w:trPr>
        <w:tc>
          <w:tcPr>
            <w:tcW w:w="452" w:type="pct"/>
          </w:tcPr>
          <w:p w:rsidR="00FA0C18" w:rsidRPr="00471584" w:rsidRDefault="00FA0C18"/>
        </w:tc>
        <w:tc>
          <w:tcPr>
            <w:tcW w:w="4548" w:type="pct"/>
            <w:gridSpan w:val="5"/>
            <w:vMerge/>
          </w:tcPr>
          <w:p w:rsidR="00FA0C18" w:rsidRPr="00471584" w:rsidRDefault="00FA0C18"/>
        </w:tc>
      </w:tr>
    </w:tbl>
    <w:p w:rsidR="00B05183" w:rsidRDefault="00B05183" w:rsidP="003205E5">
      <w:pPr>
        <w:keepNext/>
        <w:keepLines/>
        <w:rPr>
          <w:sz w:val="20"/>
          <w:szCs w:val="20"/>
        </w:rPr>
      </w:pPr>
    </w:p>
    <w:p w:rsidR="00755C2D" w:rsidRPr="004265DB" w:rsidRDefault="00755C2D">
      <w:pPr>
        <w:rPr>
          <w:sz w:val="20"/>
          <w:szCs w:val="20"/>
        </w:rPr>
      </w:pPr>
    </w:p>
    <w:tbl>
      <w:tblPr>
        <w:tblW w:w="5076"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74"/>
        <w:gridCol w:w="6143"/>
        <w:gridCol w:w="4172"/>
        <w:gridCol w:w="1442"/>
        <w:gridCol w:w="2936"/>
      </w:tblGrid>
      <w:tr w:rsidR="00A0308B" w:rsidRPr="00471584" w:rsidTr="00AA7EB6">
        <w:trPr>
          <w:trHeight w:val="464"/>
        </w:trPr>
        <w:tc>
          <w:tcPr>
            <w:tcW w:w="281" w:type="pct"/>
          </w:tcPr>
          <w:p w:rsidR="004265DB" w:rsidRPr="00471584" w:rsidRDefault="004265DB" w:rsidP="00AE3054">
            <w:pPr>
              <w:spacing w:before="120" w:after="100"/>
              <w:rPr>
                <w:sz w:val="20"/>
                <w:szCs w:val="20"/>
              </w:rPr>
            </w:pPr>
            <w:r w:rsidRPr="00471584">
              <w:rPr>
                <w:rFonts w:cs="Arial"/>
                <w:b/>
                <w:bCs/>
                <w:spacing w:val="16"/>
                <w:sz w:val="20"/>
                <w:szCs w:val="20"/>
              </w:rPr>
              <w:t>Zeit</w:t>
            </w:r>
          </w:p>
        </w:tc>
        <w:tc>
          <w:tcPr>
            <w:tcW w:w="1973" w:type="pct"/>
          </w:tcPr>
          <w:p w:rsidR="004265DB" w:rsidRPr="00471584" w:rsidRDefault="004265DB" w:rsidP="00AE3054">
            <w:pPr>
              <w:spacing w:before="120" w:after="100"/>
              <w:rPr>
                <w:sz w:val="20"/>
                <w:szCs w:val="20"/>
              </w:rPr>
            </w:pPr>
            <w:r w:rsidRPr="00471584">
              <w:rPr>
                <w:rFonts w:cs="Arial"/>
                <w:b/>
                <w:bCs/>
                <w:spacing w:val="16"/>
                <w:sz w:val="20"/>
                <w:szCs w:val="20"/>
              </w:rPr>
              <w:t>Aktivität</w:t>
            </w:r>
          </w:p>
        </w:tc>
        <w:tc>
          <w:tcPr>
            <w:tcW w:w="1340" w:type="pct"/>
          </w:tcPr>
          <w:p w:rsidR="004265DB" w:rsidRPr="00471584" w:rsidRDefault="004265DB" w:rsidP="00AE3054">
            <w:pPr>
              <w:spacing w:before="120" w:after="100"/>
              <w:ind w:left="284"/>
              <w:rPr>
                <w:sz w:val="20"/>
                <w:szCs w:val="20"/>
              </w:rPr>
            </w:pPr>
            <w:r w:rsidRPr="00471584">
              <w:rPr>
                <w:rFonts w:cs="Arial"/>
                <w:b/>
                <w:bCs/>
                <w:spacing w:val="16"/>
                <w:sz w:val="20"/>
                <w:szCs w:val="20"/>
              </w:rPr>
              <w:t>Lernziel</w:t>
            </w:r>
          </w:p>
        </w:tc>
        <w:tc>
          <w:tcPr>
            <w:tcW w:w="463" w:type="pct"/>
          </w:tcPr>
          <w:p w:rsidR="004265DB" w:rsidRPr="00471584" w:rsidRDefault="004265DB" w:rsidP="00AE3054">
            <w:pPr>
              <w:spacing w:before="120" w:after="100"/>
              <w:rPr>
                <w:sz w:val="20"/>
                <w:szCs w:val="20"/>
              </w:rPr>
            </w:pPr>
            <w:r w:rsidRPr="00471584">
              <w:rPr>
                <w:rFonts w:cs="Arial"/>
                <w:b/>
                <w:bCs/>
                <w:spacing w:val="16"/>
                <w:sz w:val="20"/>
                <w:szCs w:val="20"/>
              </w:rPr>
              <w:t>Sozialform</w:t>
            </w:r>
          </w:p>
        </w:tc>
        <w:tc>
          <w:tcPr>
            <w:tcW w:w="943" w:type="pct"/>
          </w:tcPr>
          <w:p w:rsidR="004265DB" w:rsidRPr="00471584" w:rsidRDefault="004265DB" w:rsidP="00AE3054">
            <w:pPr>
              <w:spacing w:before="120" w:after="100"/>
              <w:ind w:left="284"/>
              <w:rPr>
                <w:sz w:val="20"/>
                <w:szCs w:val="20"/>
              </w:rPr>
            </w:pPr>
            <w:r w:rsidRPr="00471584">
              <w:rPr>
                <w:rFonts w:cs="Arial"/>
                <w:b/>
                <w:bCs/>
                <w:spacing w:val="16"/>
                <w:sz w:val="20"/>
                <w:szCs w:val="20"/>
              </w:rPr>
              <w:t>Medien / Materialien</w:t>
            </w:r>
          </w:p>
        </w:tc>
      </w:tr>
      <w:tr w:rsidR="00A0308B" w:rsidRPr="00471584" w:rsidTr="00AA7EB6">
        <w:trPr>
          <w:trHeight w:val="148"/>
        </w:trPr>
        <w:tc>
          <w:tcPr>
            <w:tcW w:w="281" w:type="pct"/>
          </w:tcPr>
          <w:p w:rsidR="004265DB" w:rsidRPr="00E53657" w:rsidRDefault="004265DB" w:rsidP="00004A30">
            <w:pPr>
              <w:pStyle w:val="Tabelleninhalt"/>
              <w:rPr>
                <w:color w:val="00B050"/>
              </w:rPr>
            </w:pPr>
          </w:p>
        </w:tc>
        <w:tc>
          <w:tcPr>
            <w:tcW w:w="1973" w:type="pct"/>
          </w:tcPr>
          <w:p w:rsidR="004265DB" w:rsidRPr="00CB74E9" w:rsidRDefault="00B10642" w:rsidP="001B0320">
            <w:pPr>
              <w:pStyle w:val="Tabelleninhalt"/>
              <w:spacing w:line="220" w:lineRule="exact"/>
              <w:jc w:val="both"/>
              <w:rPr>
                <w:b/>
                <w:bCs/>
                <w:color w:val="000000"/>
                <w:u w:val="single"/>
              </w:rPr>
            </w:pPr>
            <w:r w:rsidRPr="00CB74E9">
              <w:rPr>
                <w:b/>
                <w:bCs/>
                <w:color w:val="000000"/>
              </w:rPr>
              <w:t>Vorbereitung</w:t>
            </w:r>
          </w:p>
          <w:p w:rsidR="00113075" w:rsidRPr="00CB74E9" w:rsidRDefault="00113075" w:rsidP="001B0320">
            <w:pPr>
              <w:pStyle w:val="Tabelleninhalt"/>
              <w:spacing w:line="220" w:lineRule="exact"/>
              <w:jc w:val="both"/>
              <w:rPr>
                <w:color w:val="000000"/>
              </w:rPr>
            </w:pPr>
            <w:r w:rsidRPr="00CB74E9">
              <w:rPr>
                <w:color w:val="000000"/>
              </w:rPr>
              <w:t>Dru</w:t>
            </w:r>
            <w:r w:rsidR="00EE721F" w:rsidRPr="00CB74E9">
              <w:rPr>
                <w:color w:val="000000"/>
              </w:rPr>
              <w:t xml:space="preserve">cken Sie </w:t>
            </w:r>
            <w:r w:rsidR="006B7F5D" w:rsidRPr="00CB74E9">
              <w:rPr>
                <w:color w:val="000000"/>
              </w:rPr>
              <w:t xml:space="preserve">das Material M1 </w:t>
            </w:r>
            <w:r w:rsidR="00114E63" w:rsidRPr="00CB74E9">
              <w:rPr>
                <w:color w:val="000000"/>
              </w:rPr>
              <w:t xml:space="preserve">und M2 </w:t>
            </w:r>
            <w:r w:rsidR="006B7F5D" w:rsidRPr="00CB74E9">
              <w:rPr>
                <w:color w:val="000000"/>
              </w:rPr>
              <w:t>aus</w:t>
            </w:r>
            <w:r w:rsidR="00114E63" w:rsidRPr="00CB74E9">
              <w:rPr>
                <w:color w:val="000000"/>
              </w:rPr>
              <w:t xml:space="preserve">, schneiden Sie die Bilder aus und versehen Sie sie </w:t>
            </w:r>
            <w:r w:rsidR="000406FD">
              <w:rPr>
                <w:color w:val="000000"/>
              </w:rPr>
              <w:t xml:space="preserve">nach Möglichkeit </w:t>
            </w:r>
            <w:r w:rsidR="00114E63" w:rsidRPr="00CB74E9">
              <w:rPr>
                <w:color w:val="000000"/>
              </w:rPr>
              <w:t>mit Magnetstreifen auf der Rückseite, sodass sie an der Tafel haften und leicht hin- und hergeschoben werden können.</w:t>
            </w:r>
          </w:p>
          <w:p w:rsidR="006B7F5D" w:rsidRPr="00CB74E9" w:rsidRDefault="006B7F5D" w:rsidP="00C41854">
            <w:pPr>
              <w:pStyle w:val="Tabelleninhalt"/>
              <w:spacing w:line="220" w:lineRule="exact"/>
              <w:jc w:val="both"/>
              <w:rPr>
                <w:color w:val="000000"/>
              </w:rPr>
            </w:pPr>
            <w:r w:rsidRPr="00CB74E9">
              <w:rPr>
                <w:color w:val="000000"/>
              </w:rPr>
              <w:t xml:space="preserve">Drucken </w:t>
            </w:r>
            <w:r w:rsidR="00114E63" w:rsidRPr="00CB74E9">
              <w:rPr>
                <w:color w:val="000000"/>
              </w:rPr>
              <w:t xml:space="preserve">Sie die Arbeitsblätter </w:t>
            </w:r>
            <w:r w:rsidR="00114E63" w:rsidRPr="00EC16CC">
              <w:rPr>
                <w:color w:val="000000"/>
              </w:rPr>
              <w:t>A1 bis A</w:t>
            </w:r>
            <w:r w:rsidR="00EC16CC" w:rsidRPr="00EC16CC">
              <w:rPr>
                <w:color w:val="000000"/>
              </w:rPr>
              <w:t>10</w:t>
            </w:r>
            <w:r w:rsidRPr="00CB74E9">
              <w:rPr>
                <w:color w:val="000000"/>
              </w:rPr>
              <w:t xml:space="preserve"> aus und kopieren Sie diese </w:t>
            </w:r>
            <w:r w:rsidR="00C41854">
              <w:rPr>
                <w:color w:val="000000"/>
              </w:rPr>
              <w:t>für Ihre Lerngruppe</w:t>
            </w:r>
            <w:r w:rsidRPr="00CB74E9">
              <w:rPr>
                <w:color w:val="000000"/>
              </w:rPr>
              <w:t>.</w:t>
            </w:r>
          </w:p>
          <w:p w:rsidR="00172858" w:rsidRPr="00CB74E9" w:rsidRDefault="006B7F5D" w:rsidP="00C41854">
            <w:pPr>
              <w:pStyle w:val="Tabelleninhalt"/>
              <w:jc w:val="both"/>
              <w:rPr>
                <w:bCs/>
                <w:color w:val="000000"/>
              </w:rPr>
            </w:pPr>
            <w:r w:rsidRPr="00CB74E9">
              <w:rPr>
                <w:bCs/>
                <w:color w:val="000000"/>
              </w:rPr>
              <w:t xml:space="preserve">Ergänzend </w:t>
            </w:r>
            <w:r w:rsidR="00F54633" w:rsidRPr="00CB74E9">
              <w:rPr>
                <w:bCs/>
                <w:color w:val="000000"/>
              </w:rPr>
              <w:t>stehen</w:t>
            </w:r>
            <w:r w:rsidRPr="00CB74E9">
              <w:rPr>
                <w:bCs/>
                <w:color w:val="000000"/>
              </w:rPr>
              <w:t xml:space="preserve"> zum Lesetext auf </w:t>
            </w:r>
            <w:r w:rsidR="00F54633" w:rsidRPr="00CB74E9">
              <w:rPr>
                <w:bCs/>
                <w:color w:val="000000"/>
              </w:rPr>
              <w:t>PASCH-net Audiodateien</w:t>
            </w:r>
            <w:r w:rsidR="00CB74E9">
              <w:rPr>
                <w:bCs/>
                <w:color w:val="000000"/>
              </w:rPr>
              <w:t xml:space="preserve"> (insgesamt 9 Dateien</w:t>
            </w:r>
            <w:r w:rsidR="00F54633" w:rsidRPr="00CB74E9">
              <w:rPr>
                <w:bCs/>
                <w:color w:val="000000"/>
              </w:rPr>
              <w:t>)</w:t>
            </w:r>
            <w:r w:rsidR="00297E18" w:rsidRPr="00CB74E9">
              <w:rPr>
                <w:bCs/>
                <w:color w:val="000000"/>
              </w:rPr>
              <w:t xml:space="preserve"> </w:t>
            </w:r>
            <w:r w:rsidR="00164A55" w:rsidRPr="00CB74E9">
              <w:rPr>
                <w:bCs/>
                <w:color w:val="000000"/>
              </w:rPr>
              <w:t xml:space="preserve">zur Verfügung. </w:t>
            </w:r>
            <w:r w:rsidR="00674322" w:rsidRPr="00CB74E9">
              <w:rPr>
                <w:color w:val="000000"/>
              </w:rPr>
              <w:t>Lad</w:t>
            </w:r>
            <w:r w:rsidR="00172858" w:rsidRPr="00CB74E9">
              <w:rPr>
                <w:color w:val="000000"/>
              </w:rPr>
              <w:t>e</w:t>
            </w:r>
            <w:r w:rsidR="00674322" w:rsidRPr="00CB74E9">
              <w:rPr>
                <w:color w:val="000000"/>
              </w:rPr>
              <w:t>n</w:t>
            </w:r>
            <w:r w:rsidR="00172858" w:rsidRPr="00CB74E9">
              <w:rPr>
                <w:color w:val="000000"/>
              </w:rPr>
              <w:t xml:space="preserve"> Sie </w:t>
            </w:r>
            <w:r w:rsidR="004824B7" w:rsidRPr="00CB74E9">
              <w:rPr>
                <w:color w:val="000000"/>
              </w:rPr>
              <w:t>die MP3-</w:t>
            </w:r>
            <w:r w:rsidR="00164A55" w:rsidRPr="00CB74E9">
              <w:rPr>
                <w:color w:val="000000"/>
              </w:rPr>
              <w:t>Dateien</w:t>
            </w:r>
            <w:r w:rsidR="004824B7" w:rsidRPr="00CB74E9">
              <w:rPr>
                <w:color w:val="000000"/>
              </w:rPr>
              <w:t xml:space="preserve"> </w:t>
            </w:r>
            <w:r w:rsidR="00172858" w:rsidRPr="00CB74E9">
              <w:rPr>
                <w:color w:val="000000"/>
              </w:rPr>
              <w:t xml:space="preserve">von </w:t>
            </w:r>
            <w:r w:rsidR="004824B7" w:rsidRPr="00CB74E9">
              <w:rPr>
                <w:color w:val="000000"/>
              </w:rPr>
              <w:t>PASCH-net</w:t>
            </w:r>
            <w:r w:rsidR="00172858" w:rsidRPr="00CB74E9">
              <w:rPr>
                <w:color w:val="000000"/>
              </w:rPr>
              <w:t xml:space="preserve"> herunter und speiche</w:t>
            </w:r>
            <w:r w:rsidR="00C41854">
              <w:rPr>
                <w:color w:val="000000"/>
              </w:rPr>
              <w:t xml:space="preserve">rn Sie sie auf einem Medium, das </w:t>
            </w:r>
            <w:r w:rsidR="00172858" w:rsidRPr="00CB74E9">
              <w:rPr>
                <w:color w:val="000000"/>
              </w:rPr>
              <w:t xml:space="preserve">Sie </w:t>
            </w:r>
            <w:r w:rsidR="00C41854">
              <w:rPr>
                <w:color w:val="000000"/>
              </w:rPr>
              <w:t>ohne Probleme</w:t>
            </w:r>
            <w:r w:rsidR="00BC5D37" w:rsidRPr="00CB74E9">
              <w:rPr>
                <w:color w:val="000000"/>
              </w:rPr>
              <w:t xml:space="preserve"> im Unterricht abspiele</w:t>
            </w:r>
            <w:r w:rsidR="00F54633" w:rsidRPr="00CB74E9">
              <w:rPr>
                <w:color w:val="000000"/>
              </w:rPr>
              <w:t>n können</w:t>
            </w:r>
            <w:r w:rsidR="00BC5D37" w:rsidRPr="00CB74E9">
              <w:rPr>
                <w:color w:val="000000"/>
              </w:rPr>
              <w:t xml:space="preserve">. </w:t>
            </w:r>
            <w:r w:rsidR="00C41854">
              <w:rPr>
                <w:color w:val="000000"/>
              </w:rPr>
              <w:t xml:space="preserve">Mit </w:t>
            </w:r>
            <w:r w:rsidR="00BC5D37" w:rsidRPr="00CB74E9">
              <w:rPr>
                <w:color w:val="000000"/>
              </w:rPr>
              <w:t xml:space="preserve">Internetverbindung können Sie die Audiodateien auch direkt auf PASCH-net abspielen. </w:t>
            </w:r>
          </w:p>
        </w:tc>
        <w:tc>
          <w:tcPr>
            <w:tcW w:w="1340" w:type="pct"/>
          </w:tcPr>
          <w:p w:rsidR="004265DB" w:rsidRPr="00E53657" w:rsidRDefault="004265DB" w:rsidP="00D124E7">
            <w:pPr>
              <w:pStyle w:val="Tabelleninhalt"/>
              <w:ind w:left="284"/>
              <w:rPr>
                <w:color w:val="00B050"/>
              </w:rPr>
            </w:pPr>
          </w:p>
        </w:tc>
        <w:tc>
          <w:tcPr>
            <w:tcW w:w="463" w:type="pct"/>
            <w:tcMar>
              <w:top w:w="57" w:type="dxa"/>
            </w:tcMar>
          </w:tcPr>
          <w:p w:rsidR="004265DB" w:rsidRPr="00E53657" w:rsidRDefault="004265DB" w:rsidP="00004A30">
            <w:pPr>
              <w:pStyle w:val="Tabelleninhalt"/>
              <w:jc w:val="center"/>
              <w:rPr>
                <w:color w:val="00B050"/>
              </w:rPr>
            </w:pPr>
          </w:p>
        </w:tc>
        <w:tc>
          <w:tcPr>
            <w:tcW w:w="943" w:type="pct"/>
          </w:tcPr>
          <w:p w:rsidR="006B7F5D" w:rsidRPr="00CB74E9" w:rsidRDefault="006B7F5D" w:rsidP="00B10642">
            <w:pPr>
              <w:pStyle w:val="Tabelleninhalt"/>
              <w:spacing w:line="220" w:lineRule="exact"/>
              <w:ind w:left="284"/>
              <w:rPr>
                <w:color w:val="000000"/>
              </w:rPr>
            </w:pPr>
            <w:r w:rsidRPr="00C41854">
              <w:rPr>
                <w:color w:val="000000"/>
              </w:rPr>
              <w:t>Kopien des Materials M1</w:t>
            </w:r>
            <w:r w:rsidR="00114E63" w:rsidRPr="00C41854">
              <w:rPr>
                <w:color w:val="000000"/>
              </w:rPr>
              <w:t xml:space="preserve"> und M2</w:t>
            </w:r>
          </w:p>
          <w:p w:rsidR="00BC5D37" w:rsidRPr="00CB74E9" w:rsidRDefault="00BC5D37" w:rsidP="006B7F5D">
            <w:pPr>
              <w:pStyle w:val="Tabelleninhalt"/>
              <w:spacing w:line="220" w:lineRule="exact"/>
              <w:ind w:left="284"/>
              <w:rPr>
                <w:color w:val="000000"/>
              </w:rPr>
            </w:pPr>
            <w:r w:rsidRPr="00CB74E9">
              <w:rPr>
                <w:color w:val="000000"/>
              </w:rPr>
              <w:t>Kopien des Lesetextes „</w:t>
            </w:r>
            <w:r w:rsidR="00FB26C7" w:rsidRPr="00CB74E9">
              <w:rPr>
                <w:color w:val="000000"/>
              </w:rPr>
              <w:t>Gesunde Ernährung: Wer ausgewogen isst, bleibt fit“</w:t>
            </w:r>
            <w:r w:rsidRPr="00CB74E9">
              <w:rPr>
                <w:color w:val="000000"/>
              </w:rPr>
              <w:t xml:space="preserve"> </w:t>
            </w:r>
          </w:p>
          <w:p w:rsidR="00BC5D37" w:rsidRPr="00CB74E9" w:rsidRDefault="00BC5D37" w:rsidP="00BC5D37">
            <w:pPr>
              <w:pStyle w:val="Tabelleninhalt"/>
              <w:spacing w:line="220" w:lineRule="exact"/>
              <w:ind w:left="284"/>
              <w:rPr>
                <w:color w:val="000000"/>
              </w:rPr>
            </w:pPr>
            <w:r w:rsidRPr="00CB74E9">
              <w:rPr>
                <w:color w:val="000000"/>
              </w:rPr>
              <w:t xml:space="preserve">Kopien der </w:t>
            </w:r>
            <w:r w:rsidR="00747B92" w:rsidRPr="00CB74E9">
              <w:rPr>
                <w:color w:val="000000"/>
              </w:rPr>
              <w:t xml:space="preserve">Arbeitsblätter </w:t>
            </w:r>
          </w:p>
          <w:p w:rsidR="00BC5D37" w:rsidRPr="00CB74E9" w:rsidRDefault="00031EE3" w:rsidP="00BC5D37">
            <w:pPr>
              <w:pStyle w:val="Tabelleninhalt"/>
              <w:spacing w:line="220" w:lineRule="exact"/>
              <w:ind w:left="284"/>
              <w:rPr>
                <w:color w:val="000000"/>
              </w:rPr>
            </w:pPr>
            <w:r w:rsidRPr="00CB74E9">
              <w:rPr>
                <w:color w:val="000000"/>
              </w:rPr>
              <w:t>Audiodateien auf einem Medium</w:t>
            </w:r>
            <w:r w:rsidR="005325F8" w:rsidRPr="00CB74E9">
              <w:rPr>
                <w:color w:val="000000"/>
              </w:rPr>
              <w:t xml:space="preserve"> (zum Beispiel Laptop)</w:t>
            </w:r>
          </w:p>
          <w:p w:rsidR="00297E18" w:rsidRPr="00E53657" w:rsidRDefault="00297E18" w:rsidP="00297E18">
            <w:pPr>
              <w:pStyle w:val="Tabelleninhalt"/>
              <w:spacing w:line="220" w:lineRule="exact"/>
              <w:rPr>
                <w:color w:val="00B050"/>
              </w:rPr>
            </w:pPr>
          </w:p>
        </w:tc>
      </w:tr>
      <w:tr w:rsidR="00A0308B" w:rsidRPr="00471584" w:rsidTr="00C41854">
        <w:trPr>
          <w:trHeight w:val="728"/>
        </w:trPr>
        <w:tc>
          <w:tcPr>
            <w:tcW w:w="281" w:type="pct"/>
          </w:tcPr>
          <w:p w:rsidR="00660089" w:rsidRPr="00D2075E" w:rsidRDefault="0011343F" w:rsidP="00F72412">
            <w:pPr>
              <w:pStyle w:val="Tabelleninhalt"/>
              <w:rPr>
                <w:color w:val="000000"/>
              </w:rPr>
            </w:pPr>
            <w:r w:rsidRPr="00D2075E">
              <w:rPr>
                <w:color w:val="000000"/>
              </w:rPr>
              <w:t>20</w:t>
            </w:r>
            <w:r w:rsidR="00660089" w:rsidRPr="00D2075E">
              <w:rPr>
                <w:color w:val="000000"/>
              </w:rPr>
              <w:t xml:space="preserve"> Min.</w:t>
            </w:r>
          </w:p>
        </w:tc>
        <w:tc>
          <w:tcPr>
            <w:tcW w:w="1973" w:type="pct"/>
          </w:tcPr>
          <w:p w:rsidR="00660089" w:rsidRPr="00C0588C" w:rsidRDefault="00113075" w:rsidP="001B0320">
            <w:pPr>
              <w:pStyle w:val="Tabelleninhalt"/>
              <w:jc w:val="both"/>
              <w:rPr>
                <w:b/>
                <w:bCs/>
                <w:color w:val="000000"/>
              </w:rPr>
            </w:pPr>
            <w:r w:rsidRPr="00C0588C">
              <w:rPr>
                <w:b/>
                <w:bCs/>
                <w:color w:val="000000"/>
              </w:rPr>
              <w:t>Einstieg</w:t>
            </w:r>
          </w:p>
          <w:p w:rsidR="00113075" w:rsidRPr="00E53657" w:rsidRDefault="00263493" w:rsidP="00C41854">
            <w:pPr>
              <w:pStyle w:val="Tabelleninhalt"/>
              <w:jc w:val="both"/>
              <w:rPr>
                <w:color w:val="00B050"/>
              </w:rPr>
            </w:pPr>
            <w:r w:rsidRPr="00C0588C">
              <w:rPr>
                <w:color w:val="000000"/>
              </w:rPr>
              <w:t xml:space="preserve">Als Einstieg in das Thema </w:t>
            </w:r>
            <w:r w:rsidR="00D2075E" w:rsidRPr="00C0588C">
              <w:rPr>
                <w:color w:val="000000"/>
              </w:rPr>
              <w:t>händigen Sie der Schülerschaft das Arbeitsblatt 1 aus. D</w:t>
            </w:r>
            <w:r w:rsidRPr="00C0588C">
              <w:rPr>
                <w:color w:val="000000"/>
              </w:rPr>
              <w:t>ie Schüler</w:t>
            </w:r>
            <w:r w:rsidR="00D2075E" w:rsidRPr="00C0588C">
              <w:rPr>
                <w:color w:val="000000"/>
              </w:rPr>
              <w:t>innen und Schüler</w:t>
            </w:r>
            <w:r w:rsidR="005C5109" w:rsidRPr="00C0588C">
              <w:rPr>
                <w:color w:val="000000"/>
              </w:rPr>
              <w:t xml:space="preserve"> </w:t>
            </w:r>
            <w:r w:rsidR="00D2075E" w:rsidRPr="00C0588C">
              <w:rPr>
                <w:color w:val="000000"/>
              </w:rPr>
              <w:t xml:space="preserve">schneiden danach </w:t>
            </w:r>
            <w:r w:rsidR="005C5109" w:rsidRPr="00C0588C">
              <w:rPr>
                <w:color w:val="000000"/>
              </w:rPr>
              <w:t xml:space="preserve">jeweils zu zweit die </w:t>
            </w:r>
            <w:r w:rsidR="00F54633" w:rsidRPr="00C0588C">
              <w:rPr>
                <w:color w:val="000000"/>
              </w:rPr>
              <w:t xml:space="preserve">Bilder der </w:t>
            </w:r>
            <w:r w:rsidR="00D2075E" w:rsidRPr="00C0588C">
              <w:rPr>
                <w:color w:val="000000"/>
              </w:rPr>
              <w:t xml:space="preserve">Lebensmittel aus. Danach ordnen sie sie </w:t>
            </w:r>
            <w:r w:rsidR="005C5109" w:rsidRPr="00C0588C">
              <w:rPr>
                <w:color w:val="000000"/>
              </w:rPr>
              <w:t>zwischen den</w:t>
            </w:r>
            <w:r w:rsidR="000406FD">
              <w:rPr>
                <w:color w:val="000000"/>
              </w:rPr>
              <w:t xml:space="preserve"> Polen </w:t>
            </w:r>
            <w:r w:rsidR="00C0588C" w:rsidRPr="000406FD">
              <w:rPr>
                <w:i/>
                <w:iCs/>
                <w:color w:val="000000"/>
              </w:rPr>
              <w:t>gesund</w:t>
            </w:r>
            <w:r w:rsidR="000406FD">
              <w:rPr>
                <w:color w:val="000000"/>
              </w:rPr>
              <w:t xml:space="preserve"> und </w:t>
            </w:r>
            <w:r w:rsidR="00C0588C" w:rsidRPr="000406FD">
              <w:rPr>
                <w:i/>
                <w:iCs/>
                <w:color w:val="000000"/>
              </w:rPr>
              <w:t>ungesund</w:t>
            </w:r>
            <w:r w:rsidR="00C0588C" w:rsidRPr="00C0588C">
              <w:rPr>
                <w:color w:val="000000"/>
              </w:rPr>
              <w:t xml:space="preserve"> ein</w:t>
            </w:r>
            <w:r w:rsidR="005C5109" w:rsidRPr="00C0588C">
              <w:rPr>
                <w:color w:val="000000"/>
              </w:rPr>
              <w:t xml:space="preserve">. Das ungesündeste Lebensmittel liegt ganz rechts, das gesündeste ganz links. </w:t>
            </w:r>
            <w:r w:rsidR="00C0588C" w:rsidRPr="00C0588C">
              <w:rPr>
                <w:color w:val="000000"/>
              </w:rPr>
              <w:t xml:space="preserve">Bitte achten Sie darauf, dass keine Gruppierungen in gesunde und </w:t>
            </w:r>
            <w:r w:rsidR="00C0588C" w:rsidRPr="00C0588C">
              <w:rPr>
                <w:color w:val="000000"/>
              </w:rPr>
              <w:lastRenderedPageBreak/>
              <w:t xml:space="preserve">ungesunde Lebensmittel vorgenommen, sondern Abstufungen getroffen werden. </w:t>
            </w:r>
            <w:r w:rsidR="005C5109" w:rsidRPr="00C0588C">
              <w:rPr>
                <w:color w:val="000000"/>
              </w:rPr>
              <w:t xml:space="preserve">Danach </w:t>
            </w:r>
            <w:r w:rsidR="00C0588C" w:rsidRPr="00C0588C">
              <w:rPr>
                <w:color w:val="000000"/>
              </w:rPr>
              <w:t xml:space="preserve">können </w:t>
            </w:r>
            <w:r w:rsidR="005C5109" w:rsidRPr="00C0588C">
              <w:rPr>
                <w:color w:val="000000"/>
              </w:rPr>
              <w:t xml:space="preserve">an der Tafel </w:t>
            </w:r>
            <w:r w:rsidR="00C0588C" w:rsidRPr="00C0588C">
              <w:rPr>
                <w:color w:val="000000"/>
              </w:rPr>
              <w:t xml:space="preserve">mit dem Material M1 </w:t>
            </w:r>
            <w:r w:rsidR="005C5109" w:rsidRPr="00C0588C">
              <w:rPr>
                <w:color w:val="000000"/>
              </w:rPr>
              <w:t xml:space="preserve">die Einordnung </w:t>
            </w:r>
            <w:r w:rsidR="00C0588C" w:rsidRPr="00C0588C">
              <w:rPr>
                <w:color w:val="000000"/>
              </w:rPr>
              <w:t>vorgestellt und diskutiert werden</w:t>
            </w:r>
            <w:r w:rsidR="005C5109" w:rsidRPr="00C0588C">
              <w:rPr>
                <w:color w:val="000000"/>
              </w:rPr>
              <w:t>. Dabei kann es möglicherweise zu unterschiedlichen Einschätzungen kommen</w:t>
            </w:r>
            <w:r w:rsidR="00F54633" w:rsidRPr="00C0588C">
              <w:rPr>
                <w:color w:val="000000"/>
              </w:rPr>
              <w:t>, worüber gesprochen werden kann.</w:t>
            </w:r>
          </w:p>
        </w:tc>
        <w:tc>
          <w:tcPr>
            <w:tcW w:w="1340" w:type="pct"/>
          </w:tcPr>
          <w:p w:rsidR="00C0588C" w:rsidRPr="00C0588C" w:rsidRDefault="00C0588C" w:rsidP="00C0588C">
            <w:pPr>
              <w:pStyle w:val="Tabelleninhalt"/>
              <w:ind w:left="284"/>
              <w:rPr>
                <w:color w:val="000000"/>
              </w:rPr>
            </w:pPr>
            <w:r w:rsidRPr="00C0588C">
              <w:rPr>
                <w:color w:val="000000"/>
              </w:rPr>
              <w:lastRenderedPageBreak/>
              <w:t>Vorwissen aktivieren</w:t>
            </w:r>
          </w:p>
          <w:p w:rsidR="00C0588C" w:rsidRPr="00C0588C" w:rsidRDefault="00C0588C" w:rsidP="00C0588C">
            <w:pPr>
              <w:pStyle w:val="Tabelleninhalt"/>
              <w:ind w:left="284"/>
              <w:rPr>
                <w:color w:val="000000"/>
              </w:rPr>
            </w:pPr>
            <w:r>
              <w:rPr>
                <w:color w:val="000000"/>
              </w:rPr>
              <w:t>Für das</w:t>
            </w:r>
            <w:r w:rsidRPr="00C0588C">
              <w:rPr>
                <w:color w:val="000000"/>
              </w:rPr>
              <w:t xml:space="preserve"> Thema </w:t>
            </w:r>
            <w:r>
              <w:rPr>
                <w:color w:val="000000"/>
              </w:rPr>
              <w:t>motivieren</w:t>
            </w:r>
          </w:p>
          <w:p w:rsidR="00F72412" w:rsidRPr="00E53657" w:rsidRDefault="00F72412" w:rsidP="009B42D3">
            <w:pPr>
              <w:pStyle w:val="Tabelleninhalt"/>
              <w:ind w:left="284"/>
              <w:rPr>
                <w:color w:val="00B050"/>
              </w:rPr>
            </w:pPr>
            <w:r w:rsidRPr="00C0588C">
              <w:rPr>
                <w:color w:val="000000"/>
              </w:rPr>
              <w:t>Mündliche Kommunikation</w:t>
            </w:r>
            <w:r w:rsidR="000406FD">
              <w:rPr>
                <w:color w:val="000000"/>
              </w:rPr>
              <w:t xml:space="preserve"> trainieren</w:t>
            </w:r>
            <w:r w:rsidR="00502458" w:rsidRPr="00C0588C">
              <w:rPr>
                <w:color w:val="000000"/>
              </w:rPr>
              <w:t xml:space="preserve"> </w:t>
            </w:r>
            <w:r w:rsidR="00F54633" w:rsidRPr="00C0588C">
              <w:rPr>
                <w:color w:val="000000"/>
              </w:rPr>
              <w:t>aktivieren</w:t>
            </w:r>
          </w:p>
        </w:tc>
        <w:tc>
          <w:tcPr>
            <w:tcW w:w="463" w:type="pct"/>
            <w:tcMar>
              <w:top w:w="57" w:type="dxa"/>
            </w:tcMar>
          </w:tcPr>
          <w:p w:rsidR="00F72412" w:rsidRPr="00E53657" w:rsidRDefault="00F719BC" w:rsidP="00AE12A9">
            <w:pPr>
              <w:spacing w:before="100" w:after="100"/>
              <w:jc w:val="center"/>
              <w:rPr>
                <w:noProof/>
                <w:color w:val="00B050"/>
              </w:rPr>
            </w:pPr>
            <w:r w:rsidRPr="00E53657">
              <w:rPr>
                <w:noProof/>
                <w:color w:val="00B050"/>
              </w:rPr>
              <w:drawing>
                <wp:inline distT="0" distB="0" distL="0" distR="0">
                  <wp:extent cx="238125" cy="257175"/>
                  <wp:effectExtent l="0" t="0" r="9525" b="9525"/>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00F72412" w:rsidRPr="00E53657">
              <w:rPr>
                <w:noProof/>
                <w:color w:val="00B050"/>
              </w:rPr>
              <w:t xml:space="preserve">   </w:t>
            </w:r>
          </w:p>
          <w:p w:rsidR="00660089" w:rsidRPr="00E53657" w:rsidRDefault="00F72412" w:rsidP="00263493">
            <w:pPr>
              <w:spacing w:before="100" w:after="100"/>
              <w:jc w:val="center"/>
              <w:rPr>
                <w:color w:val="00B050"/>
              </w:rPr>
            </w:pPr>
            <w:r w:rsidRPr="00E53657">
              <w:rPr>
                <w:noProof/>
                <w:color w:val="00B050"/>
              </w:rPr>
              <w:t xml:space="preserve">  </w:t>
            </w:r>
          </w:p>
        </w:tc>
        <w:tc>
          <w:tcPr>
            <w:tcW w:w="943" w:type="pct"/>
            <w:shd w:val="clear" w:color="auto" w:fill="auto"/>
          </w:tcPr>
          <w:p w:rsidR="00660089" w:rsidRPr="004F27CD" w:rsidRDefault="00F72412" w:rsidP="00297E18">
            <w:pPr>
              <w:pStyle w:val="Tabelleninhalt"/>
              <w:ind w:left="284"/>
              <w:rPr>
                <w:color w:val="000000"/>
              </w:rPr>
            </w:pPr>
            <w:r w:rsidRPr="004F27CD">
              <w:rPr>
                <w:color w:val="000000"/>
              </w:rPr>
              <w:t>Arbeitsblatt 1</w:t>
            </w:r>
          </w:p>
          <w:p w:rsidR="00C0588C" w:rsidRPr="004F27CD" w:rsidRDefault="00C0588C" w:rsidP="00297E18">
            <w:pPr>
              <w:pStyle w:val="Tabelleninhalt"/>
              <w:ind w:left="284"/>
              <w:rPr>
                <w:color w:val="000000"/>
              </w:rPr>
            </w:pPr>
          </w:p>
          <w:p w:rsidR="00C0588C" w:rsidRPr="00C0588C" w:rsidRDefault="00C0588C" w:rsidP="00297E18">
            <w:pPr>
              <w:pStyle w:val="Tabelleninhalt"/>
              <w:ind w:left="284"/>
              <w:rPr>
                <w:color w:val="000000"/>
              </w:rPr>
            </w:pPr>
            <w:r w:rsidRPr="004F27CD">
              <w:rPr>
                <w:color w:val="000000"/>
              </w:rPr>
              <w:t>Material M1</w:t>
            </w:r>
          </w:p>
        </w:tc>
      </w:tr>
      <w:tr w:rsidR="00312313" w:rsidRPr="00471584" w:rsidTr="00AA7EB6">
        <w:trPr>
          <w:trHeight w:val="728"/>
        </w:trPr>
        <w:tc>
          <w:tcPr>
            <w:tcW w:w="281" w:type="pct"/>
          </w:tcPr>
          <w:p w:rsidR="00312313" w:rsidRPr="001B0320" w:rsidRDefault="000448DB" w:rsidP="009845E7">
            <w:pPr>
              <w:pStyle w:val="Tabelleninhalt"/>
              <w:rPr>
                <w:color w:val="000000"/>
              </w:rPr>
            </w:pPr>
            <w:r w:rsidRPr="001B0320">
              <w:rPr>
                <w:color w:val="000000"/>
              </w:rPr>
              <w:t>25</w:t>
            </w:r>
            <w:r w:rsidR="0011343F" w:rsidRPr="001B0320">
              <w:rPr>
                <w:color w:val="000000"/>
              </w:rPr>
              <w:t xml:space="preserve"> Min.</w:t>
            </w:r>
          </w:p>
        </w:tc>
        <w:tc>
          <w:tcPr>
            <w:tcW w:w="1973" w:type="pct"/>
          </w:tcPr>
          <w:p w:rsidR="00312313" w:rsidRPr="001B0320" w:rsidRDefault="0011343F" w:rsidP="009845E7">
            <w:pPr>
              <w:pStyle w:val="Tabelleninhalt"/>
              <w:rPr>
                <w:b/>
                <w:bCs/>
                <w:color w:val="000000"/>
              </w:rPr>
            </w:pPr>
            <w:r w:rsidRPr="001B0320">
              <w:rPr>
                <w:b/>
                <w:bCs/>
                <w:color w:val="000000"/>
              </w:rPr>
              <w:t>Hörverstehen</w:t>
            </w:r>
          </w:p>
          <w:p w:rsidR="0076379D" w:rsidRPr="001B0320" w:rsidRDefault="0011343F" w:rsidP="00F8249E">
            <w:pPr>
              <w:pStyle w:val="Tabelleninhalt"/>
              <w:jc w:val="both"/>
              <w:rPr>
                <w:color w:val="000000"/>
              </w:rPr>
            </w:pPr>
            <w:r w:rsidRPr="001B0320">
              <w:rPr>
                <w:color w:val="000000"/>
              </w:rPr>
              <w:t>Verteilen Si</w:t>
            </w:r>
            <w:r w:rsidR="00C41854">
              <w:rPr>
                <w:color w:val="000000"/>
              </w:rPr>
              <w:t>e das Arbeitsblatt 2 und lesen S</w:t>
            </w:r>
            <w:r w:rsidRPr="001B0320">
              <w:rPr>
                <w:color w:val="000000"/>
              </w:rPr>
              <w:t xml:space="preserve">ie </w:t>
            </w:r>
            <w:r w:rsidR="00C41854">
              <w:rPr>
                <w:color w:val="000000"/>
              </w:rPr>
              <w:t xml:space="preserve">gemeinsam im Plenum </w:t>
            </w:r>
            <w:r w:rsidRPr="001B0320">
              <w:rPr>
                <w:color w:val="000000"/>
              </w:rPr>
              <w:t>zunächst die Aufgabenstellung u</w:t>
            </w:r>
            <w:r w:rsidR="0076379D" w:rsidRPr="001B0320">
              <w:rPr>
                <w:color w:val="000000"/>
              </w:rPr>
              <w:t>nd danach gemeinsam die möglichen Fragen</w:t>
            </w:r>
            <w:r w:rsidR="00F8249E">
              <w:rPr>
                <w:color w:val="000000"/>
              </w:rPr>
              <w:t xml:space="preserve"> vor</w:t>
            </w:r>
            <w:r w:rsidR="0076379D" w:rsidRPr="001B0320">
              <w:rPr>
                <w:color w:val="000000"/>
              </w:rPr>
              <w:t>, die den Schülerinnen gestellt wurden</w:t>
            </w:r>
            <w:r w:rsidR="00F8249E">
              <w:rPr>
                <w:color w:val="000000"/>
              </w:rPr>
              <w:t>.</w:t>
            </w:r>
            <w:r w:rsidR="0076379D" w:rsidRPr="001B0320">
              <w:rPr>
                <w:color w:val="000000"/>
              </w:rPr>
              <w:t xml:space="preserve"> Spielen Sie dann alle Hörtexte ab. Ihre Schülerinnen und Schüler lösen die Aufgabe im Anschluss</w:t>
            </w:r>
            <w:r w:rsidR="00C41854">
              <w:rPr>
                <w:color w:val="000000"/>
              </w:rPr>
              <w:t xml:space="preserve"> in Einzelarbeit</w:t>
            </w:r>
            <w:r w:rsidR="0076379D" w:rsidRPr="001B0320">
              <w:rPr>
                <w:color w:val="000000"/>
              </w:rPr>
              <w:t>. Im</w:t>
            </w:r>
            <w:r w:rsidR="00F8249E">
              <w:rPr>
                <w:color w:val="000000"/>
              </w:rPr>
              <w:t xml:space="preserve"> Plenum</w:t>
            </w:r>
            <w:r w:rsidR="0076379D" w:rsidRPr="001B0320">
              <w:rPr>
                <w:color w:val="000000"/>
              </w:rPr>
              <w:t xml:space="preserve"> wird die richtige Lösung</w:t>
            </w:r>
            <w:r w:rsidR="00F8249E">
              <w:rPr>
                <w:color w:val="000000"/>
              </w:rPr>
              <w:t xml:space="preserve"> besprochen.</w:t>
            </w:r>
          </w:p>
          <w:p w:rsidR="0011343F" w:rsidRPr="001B0320" w:rsidRDefault="0076379D" w:rsidP="009164E3">
            <w:pPr>
              <w:pStyle w:val="Tabelleninhalt"/>
              <w:jc w:val="both"/>
              <w:rPr>
                <w:color w:val="000000"/>
              </w:rPr>
            </w:pPr>
            <w:r w:rsidRPr="001B0320">
              <w:rPr>
                <w:color w:val="000000"/>
              </w:rPr>
              <w:t xml:space="preserve">Nun </w:t>
            </w:r>
            <w:r w:rsidR="009164E3">
              <w:rPr>
                <w:color w:val="000000"/>
              </w:rPr>
              <w:t>verteilen</w:t>
            </w:r>
            <w:r w:rsidRPr="001B0320">
              <w:rPr>
                <w:color w:val="000000"/>
              </w:rPr>
              <w:t xml:space="preserve"> Sie </w:t>
            </w:r>
            <w:r w:rsidR="001B0320" w:rsidRPr="001B0320">
              <w:rPr>
                <w:color w:val="000000"/>
              </w:rPr>
              <w:t xml:space="preserve">auch das Arbeitsblatt </w:t>
            </w:r>
            <w:r w:rsidR="009164E3">
              <w:rPr>
                <w:color w:val="000000"/>
              </w:rPr>
              <w:t>3</w:t>
            </w:r>
            <w:r w:rsidR="00C41854">
              <w:rPr>
                <w:color w:val="000000"/>
              </w:rPr>
              <w:t>. Auch hierbei lesen S</w:t>
            </w:r>
            <w:r w:rsidRPr="001B0320">
              <w:rPr>
                <w:color w:val="000000"/>
              </w:rPr>
              <w:t xml:space="preserve">ie </w:t>
            </w:r>
            <w:r w:rsidR="00C41854">
              <w:rPr>
                <w:color w:val="000000"/>
              </w:rPr>
              <w:t xml:space="preserve">gemeinsam </w:t>
            </w:r>
            <w:r w:rsidRPr="001B0320">
              <w:rPr>
                <w:color w:val="000000"/>
              </w:rPr>
              <w:t xml:space="preserve">zunächst die Aufgabenstellung und die in der Tabelle stehenden Aussagen vor. </w:t>
            </w:r>
            <w:r w:rsidR="0011343F" w:rsidRPr="001B0320">
              <w:rPr>
                <w:color w:val="000000"/>
              </w:rPr>
              <w:t>Dabei können Fragen zum Wortschatz geklärt werden. Spielen Sie die Hörtexte ein erstes Mal vor. Machen Sie nach jedem Schüler eine kurze Pause. Anschließend hören Ihre Schülerinnen und Schüler die Hörtexte ein zweites Mal</w:t>
            </w:r>
            <w:r w:rsidRPr="001B0320">
              <w:rPr>
                <w:color w:val="000000"/>
              </w:rPr>
              <w:t xml:space="preserve"> im Ganzen</w:t>
            </w:r>
            <w:r w:rsidR="009164E3">
              <w:rPr>
                <w:color w:val="000000"/>
              </w:rPr>
              <w:t xml:space="preserve">, dabei können sie ihre Ergebnisse überprüfen und gegebenenfalls nochmals verändern. </w:t>
            </w:r>
            <w:r w:rsidR="005C39CC" w:rsidRPr="001B0320">
              <w:rPr>
                <w:color w:val="000000"/>
              </w:rPr>
              <w:t>Besprechen Sie die Lösung</w:t>
            </w:r>
            <w:r w:rsidRPr="001B0320">
              <w:rPr>
                <w:color w:val="000000"/>
              </w:rPr>
              <w:t xml:space="preserve"> im </w:t>
            </w:r>
            <w:r w:rsidR="009164E3">
              <w:rPr>
                <w:color w:val="000000"/>
              </w:rPr>
              <w:t>Plenum.</w:t>
            </w:r>
          </w:p>
          <w:p w:rsidR="0011343F" w:rsidRPr="001B0320" w:rsidRDefault="0011343F" w:rsidP="009164E3">
            <w:pPr>
              <w:pStyle w:val="Tabelleninhalt"/>
              <w:jc w:val="both"/>
              <w:rPr>
                <w:color w:val="000000"/>
              </w:rPr>
            </w:pPr>
            <w:r w:rsidRPr="001B0320">
              <w:rPr>
                <w:color w:val="000000"/>
              </w:rPr>
              <w:t>Zuletzt können Sie im</w:t>
            </w:r>
            <w:r w:rsidR="009164E3">
              <w:rPr>
                <w:color w:val="000000"/>
              </w:rPr>
              <w:t xml:space="preserve"> Plenum</w:t>
            </w:r>
            <w:r w:rsidRPr="001B0320">
              <w:rPr>
                <w:color w:val="000000"/>
              </w:rPr>
              <w:t xml:space="preserve"> </w:t>
            </w:r>
            <w:r w:rsidR="001B0320" w:rsidRPr="001B0320">
              <w:rPr>
                <w:color w:val="000000"/>
              </w:rPr>
              <w:t>über die Aussagen sprechen</w:t>
            </w:r>
            <w:r w:rsidRPr="001B0320">
              <w:rPr>
                <w:color w:val="000000"/>
              </w:rPr>
              <w:t>, worin sich die Schülerinnen und Schüler einig waren</w:t>
            </w:r>
            <w:r w:rsidR="001B0320" w:rsidRPr="001B0320">
              <w:rPr>
                <w:color w:val="000000"/>
              </w:rPr>
              <w:t>,</w:t>
            </w:r>
            <w:r w:rsidR="009164E3">
              <w:rPr>
                <w:color w:val="000000"/>
              </w:rPr>
              <w:t xml:space="preserve"> und</w:t>
            </w:r>
            <w:r w:rsidR="001B0320" w:rsidRPr="001B0320">
              <w:rPr>
                <w:color w:val="000000"/>
              </w:rPr>
              <w:t xml:space="preserve"> </w:t>
            </w:r>
            <w:r w:rsidR="009164E3">
              <w:rPr>
                <w:color w:val="000000"/>
              </w:rPr>
              <w:t xml:space="preserve">die Aussage </w:t>
            </w:r>
            <w:r w:rsidR="001B0320" w:rsidRPr="001B0320">
              <w:rPr>
                <w:color w:val="000000"/>
              </w:rPr>
              <w:t>thematisieren</w:t>
            </w:r>
            <w:r w:rsidRPr="001B0320">
              <w:rPr>
                <w:color w:val="000000"/>
              </w:rPr>
              <w:t>, di</w:t>
            </w:r>
            <w:r w:rsidR="0076379D" w:rsidRPr="001B0320">
              <w:rPr>
                <w:color w:val="000000"/>
              </w:rPr>
              <w:t xml:space="preserve">e nur </w:t>
            </w:r>
            <w:r w:rsidR="009164E3">
              <w:rPr>
                <w:color w:val="000000"/>
              </w:rPr>
              <w:t>eine Jugendliche gemacht hat</w:t>
            </w:r>
            <w:r w:rsidRPr="001B0320">
              <w:rPr>
                <w:color w:val="000000"/>
              </w:rPr>
              <w:t>. Die untenstehenden Fragen auf dem Arbeitsblatt geben dazu eine Anregung.</w:t>
            </w:r>
          </w:p>
        </w:tc>
        <w:tc>
          <w:tcPr>
            <w:tcW w:w="1340" w:type="pct"/>
          </w:tcPr>
          <w:p w:rsidR="0076379D" w:rsidRPr="001B0320" w:rsidRDefault="0076379D" w:rsidP="009845E7">
            <w:pPr>
              <w:pStyle w:val="Tabelleninhalt"/>
              <w:ind w:left="284"/>
              <w:rPr>
                <w:color w:val="000000"/>
              </w:rPr>
            </w:pPr>
            <w:r w:rsidRPr="001B0320">
              <w:rPr>
                <w:color w:val="000000"/>
              </w:rPr>
              <w:t>Globales Hörverstehen</w:t>
            </w:r>
          </w:p>
          <w:p w:rsidR="00312313" w:rsidRPr="001B0320" w:rsidRDefault="0011343F" w:rsidP="009845E7">
            <w:pPr>
              <w:pStyle w:val="Tabelleninhalt"/>
              <w:ind w:left="284"/>
              <w:rPr>
                <w:color w:val="000000"/>
              </w:rPr>
            </w:pPr>
            <w:r w:rsidRPr="001B0320">
              <w:rPr>
                <w:color w:val="000000"/>
              </w:rPr>
              <w:t xml:space="preserve">Detailliertes Hörverstehen. </w:t>
            </w:r>
          </w:p>
          <w:p w:rsidR="0011343F" w:rsidRPr="005C39CC" w:rsidRDefault="0076379D" w:rsidP="009845E7">
            <w:pPr>
              <w:pStyle w:val="Tabelleninhalt"/>
              <w:ind w:left="284"/>
              <w:rPr>
                <w:color w:val="00B050"/>
              </w:rPr>
            </w:pPr>
            <w:r w:rsidRPr="001B0320">
              <w:rPr>
                <w:color w:val="000000"/>
              </w:rPr>
              <w:t>Mündliche Kommunikation</w:t>
            </w:r>
          </w:p>
        </w:tc>
        <w:tc>
          <w:tcPr>
            <w:tcW w:w="463" w:type="pct"/>
            <w:tcMar>
              <w:top w:w="57" w:type="dxa"/>
            </w:tcMar>
          </w:tcPr>
          <w:p w:rsidR="005C39CC" w:rsidRDefault="005C39CC" w:rsidP="00C70615">
            <w:pPr>
              <w:spacing w:before="100" w:after="100"/>
              <w:jc w:val="center"/>
              <w:rPr>
                <w:noProof/>
              </w:rPr>
            </w:pPr>
          </w:p>
          <w:p w:rsidR="005C39CC" w:rsidRDefault="00F719BC" w:rsidP="00C70615">
            <w:pPr>
              <w:spacing w:before="100" w:after="100"/>
              <w:jc w:val="center"/>
              <w:rPr>
                <w:noProof/>
              </w:rPr>
            </w:pPr>
            <w:r w:rsidRPr="00194415">
              <w:rPr>
                <w:noProof/>
              </w:rPr>
              <w:drawing>
                <wp:inline distT="0" distB="0" distL="0" distR="0">
                  <wp:extent cx="190500" cy="2667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p w:rsidR="005C39CC" w:rsidRDefault="005C39CC" w:rsidP="00C70615">
            <w:pPr>
              <w:spacing w:before="100" w:after="100"/>
              <w:jc w:val="center"/>
              <w:rPr>
                <w:noProof/>
              </w:rPr>
            </w:pPr>
          </w:p>
          <w:p w:rsidR="00312313" w:rsidRDefault="00F719BC" w:rsidP="00C70615">
            <w:pPr>
              <w:spacing w:before="100" w:after="100"/>
              <w:jc w:val="center"/>
              <w:rPr>
                <w:noProof/>
              </w:rPr>
            </w:pPr>
            <w:r w:rsidRPr="00194415">
              <w:rPr>
                <w:noProof/>
              </w:rPr>
              <w:drawing>
                <wp:inline distT="0" distB="0" distL="0" distR="0">
                  <wp:extent cx="361950" cy="295275"/>
                  <wp:effectExtent l="0" t="0" r="0" b="9525"/>
                  <wp:docPr id="7"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p>
          <w:p w:rsidR="001B0320" w:rsidRPr="00194415" w:rsidRDefault="001B0320" w:rsidP="00C70615">
            <w:pPr>
              <w:spacing w:before="100" w:after="100"/>
              <w:jc w:val="center"/>
              <w:rPr>
                <w:noProof/>
              </w:rPr>
            </w:pPr>
          </w:p>
        </w:tc>
        <w:tc>
          <w:tcPr>
            <w:tcW w:w="943" w:type="pct"/>
          </w:tcPr>
          <w:p w:rsidR="001B0320" w:rsidRDefault="001B0320" w:rsidP="001B0320">
            <w:pPr>
              <w:pStyle w:val="Tabelleninhalt"/>
              <w:ind w:left="284"/>
            </w:pPr>
            <w:r>
              <w:t xml:space="preserve">Audiodateien </w:t>
            </w:r>
            <w:r w:rsidRPr="001B0320">
              <w:rPr>
                <w:sz w:val="14"/>
                <w:szCs w:val="14"/>
              </w:rPr>
              <w:t xml:space="preserve">(Celine, Alyssia, Milena, Berfin) </w:t>
            </w:r>
            <w:r>
              <w:t>auf einem Medium z.B. Laptop oder online auf PASCH-net</w:t>
            </w:r>
          </w:p>
          <w:p w:rsidR="001B0320" w:rsidRDefault="001B0320" w:rsidP="009845E7">
            <w:pPr>
              <w:pStyle w:val="Tabelleninhalt"/>
              <w:ind w:left="284"/>
              <w:rPr>
                <w:color w:val="000000"/>
              </w:rPr>
            </w:pPr>
          </w:p>
          <w:p w:rsidR="00312313" w:rsidRPr="001B0320" w:rsidRDefault="005C39CC" w:rsidP="009845E7">
            <w:pPr>
              <w:pStyle w:val="Tabelleninhalt"/>
              <w:ind w:left="284"/>
              <w:rPr>
                <w:color w:val="000000"/>
              </w:rPr>
            </w:pPr>
            <w:r w:rsidRPr="001B0320">
              <w:rPr>
                <w:color w:val="000000"/>
              </w:rPr>
              <w:t>Arbeitsblatt 2</w:t>
            </w:r>
          </w:p>
          <w:p w:rsidR="0076379D" w:rsidRPr="001B0320" w:rsidRDefault="0076379D" w:rsidP="009845E7">
            <w:pPr>
              <w:pStyle w:val="Tabelleninhalt"/>
              <w:ind w:left="284"/>
              <w:rPr>
                <w:color w:val="000000"/>
              </w:rPr>
            </w:pPr>
          </w:p>
          <w:p w:rsidR="0076379D" w:rsidRPr="005C39CC" w:rsidRDefault="0076379D" w:rsidP="009845E7">
            <w:pPr>
              <w:pStyle w:val="Tabelleninhalt"/>
              <w:ind w:left="284"/>
              <w:rPr>
                <w:color w:val="00B050"/>
              </w:rPr>
            </w:pPr>
            <w:r w:rsidRPr="001B0320">
              <w:rPr>
                <w:color w:val="000000"/>
              </w:rPr>
              <w:t>Arbeitsblatt 3</w:t>
            </w:r>
          </w:p>
        </w:tc>
      </w:tr>
      <w:tr w:rsidR="00B10642" w:rsidRPr="00471584" w:rsidTr="00AA7EB6">
        <w:trPr>
          <w:trHeight w:val="728"/>
        </w:trPr>
        <w:tc>
          <w:tcPr>
            <w:tcW w:w="281" w:type="pct"/>
          </w:tcPr>
          <w:p w:rsidR="00552279" w:rsidRDefault="002B64F0" w:rsidP="00552279">
            <w:pPr>
              <w:pStyle w:val="Tabelleninhalt"/>
            </w:pPr>
            <w:r w:rsidRPr="003D1D89">
              <w:t>3</w:t>
            </w:r>
            <w:r w:rsidR="00552279">
              <w:t>5</w:t>
            </w:r>
            <w:r w:rsidR="00B10642" w:rsidRPr="003D1D89">
              <w:t xml:space="preserve"> Min</w:t>
            </w:r>
            <w:r w:rsidR="00552279">
              <w:t>.</w:t>
            </w:r>
          </w:p>
          <w:p w:rsidR="00552279" w:rsidRDefault="00552279" w:rsidP="00552279">
            <w:pPr>
              <w:pStyle w:val="Tabelleninhalt"/>
            </w:pPr>
            <w:r>
              <w:t xml:space="preserve">bis </w:t>
            </w:r>
          </w:p>
          <w:p w:rsidR="00B10642" w:rsidRPr="003D1D89" w:rsidRDefault="00552279" w:rsidP="00552279">
            <w:pPr>
              <w:pStyle w:val="Tabelleninhalt"/>
            </w:pPr>
            <w:r>
              <w:t>45 Min,</w:t>
            </w:r>
          </w:p>
        </w:tc>
        <w:tc>
          <w:tcPr>
            <w:tcW w:w="1973" w:type="pct"/>
          </w:tcPr>
          <w:p w:rsidR="00B10642" w:rsidRPr="00570F07" w:rsidRDefault="00F72412" w:rsidP="00C41854">
            <w:pPr>
              <w:pStyle w:val="Tabelleninhalt"/>
              <w:jc w:val="both"/>
              <w:rPr>
                <w:b/>
                <w:bCs/>
                <w:color w:val="000000"/>
              </w:rPr>
            </w:pPr>
            <w:r w:rsidRPr="00570F07">
              <w:rPr>
                <w:b/>
                <w:bCs/>
                <w:color w:val="000000"/>
              </w:rPr>
              <w:t>Leseverstehen</w:t>
            </w:r>
          </w:p>
          <w:p w:rsidR="00297E18" w:rsidRPr="00570F07" w:rsidRDefault="00E5731E" w:rsidP="008A7C83">
            <w:pPr>
              <w:pStyle w:val="Tabelleninhalt"/>
              <w:jc w:val="both"/>
              <w:rPr>
                <w:color w:val="000000"/>
              </w:rPr>
            </w:pPr>
            <w:r w:rsidRPr="00570F07">
              <w:rPr>
                <w:color w:val="000000"/>
              </w:rPr>
              <w:t xml:space="preserve">Verteilen Sie den </w:t>
            </w:r>
            <w:r w:rsidR="0092446B" w:rsidRPr="00570F07">
              <w:rPr>
                <w:color w:val="000000"/>
              </w:rPr>
              <w:t>Lesetext</w:t>
            </w:r>
            <w:r w:rsidRPr="00570F07">
              <w:rPr>
                <w:color w:val="000000"/>
              </w:rPr>
              <w:t xml:space="preserve"> und </w:t>
            </w:r>
            <w:r w:rsidR="00897226" w:rsidRPr="00570F07">
              <w:rPr>
                <w:color w:val="000000"/>
              </w:rPr>
              <w:t>d</w:t>
            </w:r>
            <w:r w:rsidR="00263493" w:rsidRPr="00570F07">
              <w:rPr>
                <w:color w:val="000000"/>
              </w:rPr>
              <w:t>as</w:t>
            </w:r>
            <w:r w:rsidR="00722268" w:rsidRPr="00570F07">
              <w:rPr>
                <w:color w:val="000000"/>
              </w:rPr>
              <w:t xml:space="preserve"> Arbeitsbl</w:t>
            </w:r>
            <w:r w:rsidR="00263493" w:rsidRPr="00570F07">
              <w:rPr>
                <w:color w:val="000000"/>
              </w:rPr>
              <w:t xml:space="preserve">att </w:t>
            </w:r>
            <w:r w:rsidRPr="00570F07">
              <w:rPr>
                <w:color w:val="000000"/>
              </w:rPr>
              <w:t>4</w:t>
            </w:r>
            <w:r w:rsidR="00D60DA7" w:rsidRPr="00570F07">
              <w:rPr>
                <w:color w:val="000000"/>
              </w:rPr>
              <w:t xml:space="preserve">. </w:t>
            </w:r>
            <w:r w:rsidRPr="00570F07">
              <w:rPr>
                <w:color w:val="000000"/>
              </w:rPr>
              <w:t>Erneut lesen Sie zunächst die Aufgabenstellung gemeinsam. Danach lesen ihre</w:t>
            </w:r>
            <w:r w:rsidR="008A7C83">
              <w:rPr>
                <w:color w:val="000000"/>
              </w:rPr>
              <w:t xml:space="preserve"> Schülerinnen und Schüler</w:t>
            </w:r>
            <w:r w:rsidRPr="00570F07">
              <w:rPr>
                <w:color w:val="000000"/>
              </w:rPr>
              <w:t xml:space="preserve"> </w:t>
            </w:r>
            <w:r w:rsidR="008A7C83">
              <w:rPr>
                <w:color w:val="000000"/>
              </w:rPr>
              <w:t>d</w:t>
            </w:r>
            <w:r w:rsidR="00371514" w:rsidRPr="00570F07">
              <w:rPr>
                <w:color w:val="000000"/>
              </w:rPr>
              <w:t xml:space="preserve">en Lesetext </w:t>
            </w:r>
            <w:r w:rsidR="00286826" w:rsidRPr="00570F07">
              <w:rPr>
                <w:color w:val="000000"/>
              </w:rPr>
              <w:t xml:space="preserve">und </w:t>
            </w:r>
            <w:r w:rsidRPr="00570F07">
              <w:rPr>
                <w:color w:val="000000"/>
              </w:rPr>
              <w:t xml:space="preserve">lösen </w:t>
            </w:r>
            <w:r w:rsidR="00286826" w:rsidRPr="00570F07">
              <w:rPr>
                <w:color w:val="000000"/>
              </w:rPr>
              <w:t xml:space="preserve">in Einzelarbeit </w:t>
            </w:r>
            <w:r w:rsidRPr="00570F07">
              <w:rPr>
                <w:color w:val="000000"/>
              </w:rPr>
              <w:t>das Arbeitsblatt 4</w:t>
            </w:r>
            <w:r w:rsidR="00371514" w:rsidRPr="00570F07">
              <w:rPr>
                <w:color w:val="000000"/>
              </w:rPr>
              <w:t xml:space="preserve">. </w:t>
            </w:r>
            <w:r w:rsidR="00297E18" w:rsidRPr="00570F07">
              <w:rPr>
                <w:color w:val="000000"/>
              </w:rPr>
              <w:t xml:space="preserve">Die Auswertung </w:t>
            </w:r>
            <w:r w:rsidRPr="00570F07">
              <w:rPr>
                <w:color w:val="000000"/>
              </w:rPr>
              <w:t xml:space="preserve">des Arbeitsblattes </w:t>
            </w:r>
            <w:r w:rsidR="00297E18" w:rsidRPr="00570F07">
              <w:rPr>
                <w:color w:val="000000"/>
              </w:rPr>
              <w:t xml:space="preserve">erfolgt </w:t>
            </w:r>
            <w:r w:rsidRPr="00570F07">
              <w:rPr>
                <w:color w:val="000000"/>
              </w:rPr>
              <w:t xml:space="preserve">im </w:t>
            </w:r>
            <w:r w:rsidR="008A7C83">
              <w:rPr>
                <w:color w:val="000000"/>
              </w:rPr>
              <w:t>Plenum</w:t>
            </w:r>
            <w:r w:rsidR="00570F07" w:rsidRPr="00570F07">
              <w:rPr>
                <w:color w:val="000000"/>
              </w:rPr>
              <w:t>. Die Aufgaben dienen dem globalen Leseverstehen und gleichzeitig dazu, den Schülerinnen und Schülern ein</w:t>
            </w:r>
            <w:r w:rsidR="008A7C83">
              <w:rPr>
                <w:color w:val="000000"/>
              </w:rPr>
              <w:t>en Überblick über das Thema</w:t>
            </w:r>
            <w:r w:rsidR="00570F07" w:rsidRPr="00570F07">
              <w:rPr>
                <w:color w:val="000000"/>
              </w:rPr>
              <w:t xml:space="preserve"> zu verschaffen.</w:t>
            </w:r>
          </w:p>
          <w:p w:rsidR="007B7092" w:rsidRPr="00485D59" w:rsidRDefault="007B7092" w:rsidP="00C41854">
            <w:pPr>
              <w:pStyle w:val="Tabelleninhalt"/>
              <w:jc w:val="both"/>
              <w:rPr>
                <w:color w:val="000000"/>
              </w:rPr>
            </w:pPr>
            <w:r w:rsidRPr="00485D59">
              <w:rPr>
                <w:color w:val="000000"/>
              </w:rPr>
              <w:t>Das Arbeitsblatt 5 widmet sich dem</w:t>
            </w:r>
            <w:r w:rsidR="000A4BE0" w:rsidRPr="00485D59">
              <w:rPr>
                <w:color w:val="000000"/>
              </w:rPr>
              <w:t xml:space="preserve"> Wortschatz</w:t>
            </w:r>
            <w:r w:rsidR="00485D59" w:rsidRPr="00485D59">
              <w:rPr>
                <w:color w:val="000000"/>
              </w:rPr>
              <w:t xml:space="preserve"> zu den</w:t>
            </w:r>
            <w:r w:rsidRPr="00485D59">
              <w:rPr>
                <w:color w:val="000000"/>
              </w:rPr>
              <w:t xml:space="preserve"> verschiedenen Ernährungsweisen. Es kann als Zusatzaufgabe</w:t>
            </w:r>
            <w:r w:rsidR="00485D59">
              <w:rPr>
                <w:color w:val="000000"/>
              </w:rPr>
              <w:t xml:space="preserve"> (ohne Partnerarbeit)</w:t>
            </w:r>
            <w:r w:rsidR="003B54EF">
              <w:rPr>
                <w:color w:val="000000"/>
              </w:rPr>
              <w:t xml:space="preserve"> </w:t>
            </w:r>
            <w:r w:rsidRPr="00485D59">
              <w:rPr>
                <w:color w:val="000000"/>
              </w:rPr>
              <w:lastRenderedPageBreak/>
              <w:t xml:space="preserve">oder als weitere </w:t>
            </w:r>
            <w:r w:rsidR="0091605D" w:rsidRPr="00485D59">
              <w:rPr>
                <w:color w:val="000000"/>
              </w:rPr>
              <w:t xml:space="preserve">separate </w:t>
            </w:r>
            <w:r w:rsidRPr="00485D59">
              <w:rPr>
                <w:color w:val="000000"/>
              </w:rPr>
              <w:t xml:space="preserve">Aufgabe zur Vertiefung genutzt werden. </w:t>
            </w:r>
          </w:p>
          <w:p w:rsidR="0091605D" w:rsidRPr="00485D59" w:rsidRDefault="0091605D" w:rsidP="00C41854">
            <w:pPr>
              <w:pStyle w:val="Tabelleninhalt"/>
              <w:jc w:val="both"/>
              <w:rPr>
                <w:color w:val="000000"/>
              </w:rPr>
            </w:pPr>
          </w:p>
          <w:p w:rsidR="00EA4F3C" w:rsidRPr="00C230B2" w:rsidRDefault="0091605D" w:rsidP="00C41854">
            <w:pPr>
              <w:pStyle w:val="Tabelleninhalt"/>
              <w:jc w:val="both"/>
              <w:rPr>
                <w:color w:val="00B050"/>
              </w:rPr>
            </w:pPr>
            <w:r w:rsidRPr="00485D59">
              <w:rPr>
                <w:color w:val="000000"/>
              </w:rPr>
              <w:t>Hierbei bietet sich die Methode des Lerntempoduetts an.</w:t>
            </w:r>
            <w:r w:rsidR="00485D59" w:rsidRPr="00485D59">
              <w:rPr>
                <w:color w:val="000000"/>
              </w:rPr>
              <w:t xml:space="preserve"> Das Lerntempoduett besteht aus zwei Phasen: Zunächst die Phase der Einzelarbeit, danach folgt die Phase der Partnerarbeit.</w:t>
            </w:r>
            <w:r w:rsidRPr="00485D59">
              <w:rPr>
                <w:color w:val="000000"/>
              </w:rPr>
              <w:t xml:space="preserve"> Zu</w:t>
            </w:r>
            <w:r w:rsidR="00485D59" w:rsidRPr="00485D59">
              <w:rPr>
                <w:color w:val="000000"/>
              </w:rPr>
              <w:t xml:space="preserve">erst </w:t>
            </w:r>
            <w:r w:rsidRPr="00485D59">
              <w:rPr>
                <w:color w:val="000000"/>
              </w:rPr>
              <w:t>bearbeiten die Schüler</w:t>
            </w:r>
            <w:r w:rsidR="003B54EF">
              <w:rPr>
                <w:color w:val="000000"/>
              </w:rPr>
              <w:t>innen und Schüler</w:t>
            </w:r>
            <w:r w:rsidRPr="00485D59">
              <w:rPr>
                <w:color w:val="000000"/>
              </w:rPr>
              <w:t xml:space="preserve"> die Aufgabe in Einzelarbeit. Sie stehen auf</w:t>
            </w:r>
            <w:r w:rsidR="00485D59" w:rsidRPr="00485D59">
              <w:rPr>
                <w:color w:val="000000"/>
              </w:rPr>
              <w:t xml:space="preserve">, wenn sie die Aufgabe beendet haben, und signalisieren damit, dass sie die Partnerarbeit beginnen wollen. </w:t>
            </w:r>
            <w:r w:rsidRPr="00485D59">
              <w:rPr>
                <w:color w:val="000000"/>
              </w:rPr>
              <w:t xml:space="preserve">Sie </w:t>
            </w:r>
            <w:r w:rsidR="00485D59" w:rsidRPr="00485D59">
              <w:rPr>
                <w:color w:val="000000"/>
              </w:rPr>
              <w:t xml:space="preserve">warten auf jemanden, der ebenfalls aufsteht und </w:t>
            </w:r>
            <w:r w:rsidRPr="00485D59">
              <w:rPr>
                <w:color w:val="000000"/>
              </w:rPr>
              <w:t xml:space="preserve">können auf diese Weise </w:t>
            </w:r>
            <w:r w:rsidR="00485D59" w:rsidRPr="00485D59">
              <w:rPr>
                <w:color w:val="000000"/>
              </w:rPr>
              <w:t>denjenigen finden, mit dem sie</w:t>
            </w:r>
            <w:r w:rsidRPr="00485D59">
              <w:rPr>
                <w:color w:val="000000"/>
              </w:rPr>
              <w:t xml:space="preserve"> </w:t>
            </w:r>
            <w:r w:rsidR="00485D59" w:rsidRPr="00485D59">
              <w:rPr>
                <w:color w:val="000000"/>
              </w:rPr>
              <w:t>die Partnerarbeit durchführen</w:t>
            </w:r>
            <w:r w:rsidRPr="00485D59">
              <w:rPr>
                <w:color w:val="000000"/>
              </w:rPr>
              <w:t>. Mit dem Partner vergleichen sie ihre Lösung und beantworten die Fragen in der zweiten Aufgabe des Arbeitsblattes.</w:t>
            </w:r>
            <w:r>
              <w:rPr>
                <w:color w:val="00B050"/>
              </w:rPr>
              <w:t xml:space="preserve"> </w:t>
            </w:r>
          </w:p>
        </w:tc>
        <w:tc>
          <w:tcPr>
            <w:tcW w:w="1340" w:type="pct"/>
          </w:tcPr>
          <w:p w:rsidR="00E5731E" w:rsidRPr="00485D59" w:rsidRDefault="00E5731E" w:rsidP="009845E7">
            <w:pPr>
              <w:pStyle w:val="Tabelleninhalt"/>
              <w:ind w:left="284"/>
              <w:rPr>
                <w:color w:val="000000"/>
              </w:rPr>
            </w:pPr>
          </w:p>
          <w:p w:rsidR="00570F07" w:rsidRPr="00485D59" w:rsidRDefault="00371514" w:rsidP="00570F07">
            <w:pPr>
              <w:pStyle w:val="Tabelleninhalt"/>
              <w:ind w:left="284"/>
              <w:rPr>
                <w:color w:val="000000"/>
              </w:rPr>
            </w:pPr>
            <w:r w:rsidRPr="00485D59">
              <w:rPr>
                <w:color w:val="000000"/>
              </w:rPr>
              <w:t xml:space="preserve">Globales </w:t>
            </w:r>
            <w:r w:rsidR="002B64F0" w:rsidRPr="00485D59">
              <w:rPr>
                <w:color w:val="000000"/>
              </w:rPr>
              <w:t>Leseverstehen</w:t>
            </w:r>
          </w:p>
          <w:p w:rsidR="00570F07" w:rsidRPr="00485D59" w:rsidRDefault="008A7C83" w:rsidP="009845E7">
            <w:pPr>
              <w:pStyle w:val="Tabelleninhalt"/>
              <w:ind w:left="284"/>
              <w:rPr>
                <w:color w:val="000000"/>
              </w:rPr>
            </w:pPr>
            <w:r>
              <w:rPr>
                <w:color w:val="000000"/>
              </w:rPr>
              <w:t>Überblick über das Thema</w:t>
            </w:r>
            <w:r w:rsidR="00570F07" w:rsidRPr="00485D59">
              <w:rPr>
                <w:color w:val="000000"/>
              </w:rPr>
              <w:t xml:space="preserve"> verschaffen</w:t>
            </w:r>
          </w:p>
          <w:p w:rsidR="00371514" w:rsidRPr="00485D59" w:rsidRDefault="00371514" w:rsidP="009845E7">
            <w:pPr>
              <w:pStyle w:val="Tabelleninhalt"/>
              <w:ind w:left="284"/>
              <w:rPr>
                <w:color w:val="000000"/>
              </w:rPr>
            </w:pPr>
            <w:r w:rsidRPr="00485D59">
              <w:rPr>
                <w:color w:val="000000"/>
              </w:rPr>
              <w:t>Detailliertes Leseverstehen</w:t>
            </w:r>
            <w:r w:rsidR="0091605D" w:rsidRPr="00485D59">
              <w:rPr>
                <w:color w:val="000000"/>
              </w:rPr>
              <w:t xml:space="preserve"> / Wortschatz</w:t>
            </w:r>
          </w:p>
          <w:p w:rsidR="0091605D" w:rsidRPr="00485D59" w:rsidRDefault="0091605D" w:rsidP="009845E7">
            <w:pPr>
              <w:pStyle w:val="Tabelleninhalt"/>
              <w:ind w:left="284"/>
              <w:rPr>
                <w:color w:val="000000"/>
              </w:rPr>
            </w:pPr>
          </w:p>
          <w:p w:rsidR="0091605D" w:rsidRPr="00485D59" w:rsidRDefault="0091605D" w:rsidP="009845E7">
            <w:pPr>
              <w:pStyle w:val="Tabelleninhalt"/>
              <w:ind w:left="284"/>
              <w:rPr>
                <w:color w:val="000000"/>
              </w:rPr>
            </w:pPr>
            <w:r w:rsidRPr="00485D59">
              <w:rPr>
                <w:color w:val="000000"/>
              </w:rPr>
              <w:t>Kommunikation</w:t>
            </w:r>
          </w:p>
          <w:p w:rsidR="00D35805" w:rsidRPr="00471584" w:rsidRDefault="00D35805" w:rsidP="0091605D">
            <w:pPr>
              <w:pStyle w:val="Tabelleninhalt"/>
              <w:ind w:left="284"/>
            </w:pPr>
          </w:p>
        </w:tc>
        <w:tc>
          <w:tcPr>
            <w:tcW w:w="463" w:type="pct"/>
            <w:tcMar>
              <w:top w:w="57" w:type="dxa"/>
            </w:tcMar>
          </w:tcPr>
          <w:p w:rsidR="00485D59" w:rsidRDefault="00F719BC" w:rsidP="00C70615">
            <w:pPr>
              <w:spacing w:before="100" w:after="100"/>
              <w:jc w:val="center"/>
              <w:rPr>
                <w:noProof/>
              </w:rPr>
            </w:pPr>
            <w:r w:rsidRPr="00194415">
              <w:rPr>
                <w:noProof/>
              </w:rPr>
              <w:drawing>
                <wp:inline distT="0" distB="0" distL="0" distR="0">
                  <wp:extent cx="190500" cy="266700"/>
                  <wp:effectExtent l="0" t="0" r="0" b="0"/>
                  <wp:docPr id="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00D35805">
              <w:rPr>
                <w:noProof/>
              </w:rPr>
              <w:t xml:space="preserve"> </w:t>
            </w:r>
            <w:r w:rsidR="00C70615">
              <w:rPr>
                <w:noProof/>
              </w:rPr>
              <w:t xml:space="preserve"> </w:t>
            </w:r>
          </w:p>
          <w:p w:rsidR="00485D59" w:rsidRDefault="00485D59" w:rsidP="00C70615">
            <w:pPr>
              <w:spacing w:before="100" w:after="100"/>
              <w:jc w:val="center"/>
              <w:rPr>
                <w:noProof/>
              </w:rPr>
            </w:pPr>
          </w:p>
          <w:p w:rsidR="00485D59" w:rsidRDefault="00F719BC" w:rsidP="00C70615">
            <w:pPr>
              <w:spacing w:before="100" w:after="100"/>
              <w:jc w:val="center"/>
              <w:rPr>
                <w:noProof/>
              </w:rPr>
            </w:pPr>
            <w:r w:rsidRPr="00194415">
              <w:rPr>
                <w:noProof/>
              </w:rPr>
              <w:drawing>
                <wp:inline distT="0" distB="0" distL="0" distR="0">
                  <wp:extent cx="361950" cy="295275"/>
                  <wp:effectExtent l="0" t="0" r="0" b="9525"/>
                  <wp:docPr id="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p>
          <w:p w:rsidR="00485D59" w:rsidRDefault="00485D59" w:rsidP="00C70615">
            <w:pPr>
              <w:spacing w:before="100" w:after="100"/>
              <w:jc w:val="center"/>
              <w:rPr>
                <w:noProof/>
              </w:rPr>
            </w:pPr>
          </w:p>
          <w:p w:rsidR="00B10642" w:rsidRPr="00471584" w:rsidRDefault="00F719BC" w:rsidP="00C70615">
            <w:pPr>
              <w:spacing w:before="100" w:after="100"/>
              <w:jc w:val="center"/>
            </w:pPr>
            <w:r w:rsidRPr="00194415">
              <w:rPr>
                <w:noProof/>
              </w:rPr>
              <w:drawing>
                <wp:inline distT="0" distB="0" distL="0" distR="0">
                  <wp:extent cx="238125" cy="257175"/>
                  <wp:effectExtent l="0" t="0" r="9525" b="9525"/>
                  <wp:docPr id="10"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p>
        </w:tc>
        <w:tc>
          <w:tcPr>
            <w:tcW w:w="943" w:type="pct"/>
          </w:tcPr>
          <w:p w:rsidR="00B10642" w:rsidRPr="00485D59" w:rsidRDefault="00EA4F3C" w:rsidP="00E5731E">
            <w:pPr>
              <w:pStyle w:val="Tabelleninhalt"/>
              <w:ind w:left="284"/>
              <w:rPr>
                <w:color w:val="000000"/>
              </w:rPr>
            </w:pPr>
            <w:r w:rsidRPr="00485D59">
              <w:rPr>
                <w:color w:val="000000"/>
              </w:rPr>
              <w:t>Lesetext</w:t>
            </w:r>
            <w:r w:rsidR="00485D59">
              <w:rPr>
                <w:color w:val="000000"/>
              </w:rPr>
              <w:t xml:space="preserve"> </w:t>
            </w:r>
            <w:r w:rsidR="00485D59" w:rsidRPr="00485D59">
              <w:rPr>
                <w:color w:val="000000"/>
              </w:rPr>
              <w:t>„Gesunde Ernährung: Wer ausgewogen isst, bleibt fit!“</w:t>
            </w:r>
          </w:p>
          <w:p w:rsidR="002B64F0" w:rsidRPr="00485D59" w:rsidRDefault="002B64F0" w:rsidP="00263493">
            <w:pPr>
              <w:pStyle w:val="Tabelleninhalt"/>
              <w:ind w:left="284"/>
              <w:rPr>
                <w:color w:val="000000"/>
              </w:rPr>
            </w:pPr>
            <w:r w:rsidRPr="00485D59">
              <w:rPr>
                <w:color w:val="000000"/>
              </w:rPr>
              <w:t>Arbeitsbl</w:t>
            </w:r>
            <w:r w:rsidR="00E5731E" w:rsidRPr="00485D59">
              <w:rPr>
                <w:color w:val="000000"/>
              </w:rPr>
              <w:t>att</w:t>
            </w:r>
            <w:r w:rsidR="00297E18" w:rsidRPr="00485D59">
              <w:rPr>
                <w:color w:val="000000"/>
              </w:rPr>
              <w:t xml:space="preserve"> </w:t>
            </w:r>
            <w:r w:rsidR="00E5731E" w:rsidRPr="00485D59">
              <w:rPr>
                <w:color w:val="000000"/>
              </w:rPr>
              <w:t>4</w:t>
            </w:r>
          </w:p>
          <w:p w:rsidR="007B7092" w:rsidRPr="00485D59" w:rsidRDefault="007B7092" w:rsidP="00263493">
            <w:pPr>
              <w:pStyle w:val="Tabelleninhalt"/>
              <w:ind w:left="284"/>
              <w:rPr>
                <w:color w:val="000000"/>
              </w:rPr>
            </w:pPr>
          </w:p>
          <w:p w:rsidR="007B7092" w:rsidRPr="00471584" w:rsidRDefault="007B7092" w:rsidP="00263493">
            <w:pPr>
              <w:pStyle w:val="Tabelleninhalt"/>
              <w:ind w:left="284"/>
            </w:pPr>
            <w:r w:rsidRPr="00485D59">
              <w:rPr>
                <w:color w:val="000000"/>
              </w:rPr>
              <w:t>Arbeitsblatt 5</w:t>
            </w:r>
          </w:p>
        </w:tc>
      </w:tr>
      <w:tr w:rsidR="00C230B2" w:rsidRPr="00471584" w:rsidTr="00AA7EB6">
        <w:trPr>
          <w:trHeight w:val="728"/>
        </w:trPr>
        <w:tc>
          <w:tcPr>
            <w:tcW w:w="281" w:type="pct"/>
          </w:tcPr>
          <w:p w:rsidR="00C230B2" w:rsidRPr="003064DC" w:rsidRDefault="00552279" w:rsidP="009845E7">
            <w:pPr>
              <w:pStyle w:val="Tabelleninhalt"/>
              <w:rPr>
                <w:color w:val="000000"/>
              </w:rPr>
            </w:pPr>
            <w:r w:rsidRPr="003064DC">
              <w:rPr>
                <w:b/>
                <w:bCs/>
                <w:color w:val="000000"/>
              </w:rPr>
              <w:t>10</w:t>
            </w:r>
            <w:r w:rsidR="00C230B2" w:rsidRPr="003064DC">
              <w:rPr>
                <w:b/>
                <w:bCs/>
                <w:color w:val="000000"/>
              </w:rPr>
              <w:t xml:space="preserve"> Min</w:t>
            </w:r>
            <w:r w:rsidR="00C230B2" w:rsidRPr="003064DC">
              <w:rPr>
                <w:color w:val="000000"/>
              </w:rPr>
              <w:t>.</w:t>
            </w:r>
          </w:p>
        </w:tc>
        <w:tc>
          <w:tcPr>
            <w:tcW w:w="1973" w:type="pct"/>
          </w:tcPr>
          <w:p w:rsidR="00C230B2" w:rsidRPr="003064DC" w:rsidRDefault="00C230B2" w:rsidP="00C41854">
            <w:pPr>
              <w:pStyle w:val="Tabelleninhalt"/>
              <w:jc w:val="both"/>
              <w:rPr>
                <w:b/>
                <w:bCs/>
                <w:color w:val="000000"/>
              </w:rPr>
            </w:pPr>
            <w:r w:rsidRPr="003064DC">
              <w:rPr>
                <w:b/>
                <w:bCs/>
                <w:color w:val="000000"/>
              </w:rPr>
              <w:t>Hörverstehen:</w:t>
            </w:r>
          </w:p>
          <w:p w:rsidR="003064DC" w:rsidRDefault="003064DC" w:rsidP="003B54EF">
            <w:pPr>
              <w:pStyle w:val="Tabelleninhalt"/>
              <w:jc w:val="both"/>
              <w:rPr>
                <w:color w:val="000000"/>
              </w:rPr>
            </w:pPr>
            <w:r>
              <w:rPr>
                <w:color w:val="000000"/>
              </w:rPr>
              <w:t xml:space="preserve">Als Überleitung zu einer vertiefenden Auseinandersetzung mit der </w:t>
            </w:r>
            <w:r w:rsidR="00C230B2" w:rsidRPr="003064DC">
              <w:rPr>
                <w:color w:val="000000"/>
              </w:rPr>
              <w:t>Ernährungspyramide dient ein kurzes Interview mit Ines Heger. Verteilen</w:t>
            </w:r>
            <w:r w:rsidR="00C41854">
              <w:rPr>
                <w:color w:val="000000"/>
              </w:rPr>
              <w:t xml:space="preserve"> Sie das Arbeitsblatt 6, lesen S</w:t>
            </w:r>
            <w:r w:rsidR="00C230B2" w:rsidRPr="003064DC">
              <w:rPr>
                <w:color w:val="000000"/>
              </w:rPr>
              <w:t xml:space="preserve">ie </w:t>
            </w:r>
            <w:r w:rsidR="00C41854">
              <w:rPr>
                <w:color w:val="000000"/>
              </w:rPr>
              <w:t xml:space="preserve">erneut </w:t>
            </w:r>
            <w:r w:rsidR="00C230B2" w:rsidRPr="003064DC">
              <w:rPr>
                <w:color w:val="000000"/>
              </w:rPr>
              <w:t>gemeinsam die Aufgaben sowie Aufgabenstellung. Spielen Sie dann di</w:t>
            </w:r>
            <w:r w:rsidR="003B54EF">
              <w:rPr>
                <w:color w:val="000000"/>
              </w:rPr>
              <w:t xml:space="preserve">e beiden Audiodateien „Was ist </w:t>
            </w:r>
            <w:r w:rsidR="00C230B2" w:rsidRPr="003064DC">
              <w:rPr>
                <w:color w:val="000000"/>
              </w:rPr>
              <w:t>gesunde Ernährung?</w:t>
            </w:r>
            <w:r w:rsidR="008F5CE8" w:rsidRPr="003064DC">
              <w:rPr>
                <w:color w:val="000000"/>
              </w:rPr>
              <w:t>“</w:t>
            </w:r>
            <w:r w:rsidR="00C230B2" w:rsidRPr="003064DC">
              <w:rPr>
                <w:color w:val="000000"/>
              </w:rPr>
              <w:t xml:space="preserve"> und </w:t>
            </w:r>
            <w:r w:rsidR="008F5CE8" w:rsidRPr="003064DC">
              <w:rPr>
                <w:color w:val="000000"/>
              </w:rPr>
              <w:t>„Was lernen die Jugendlichen in ihrem Ernährungskurs?“ vor. Die Schülerinnen</w:t>
            </w:r>
            <w:r w:rsidR="003B54EF">
              <w:rPr>
                <w:color w:val="000000"/>
              </w:rPr>
              <w:t xml:space="preserve"> und Schüler</w:t>
            </w:r>
            <w:r w:rsidR="008F5CE8" w:rsidRPr="003064DC">
              <w:rPr>
                <w:color w:val="000000"/>
              </w:rPr>
              <w:t xml:space="preserve"> entscheiden </w:t>
            </w:r>
            <w:r w:rsidR="00C41854">
              <w:rPr>
                <w:color w:val="000000"/>
              </w:rPr>
              <w:t>in Einzelarbeit</w:t>
            </w:r>
            <w:r w:rsidR="003B54EF">
              <w:rPr>
                <w:color w:val="000000"/>
              </w:rPr>
              <w:t>,</w:t>
            </w:r>
            <w:r w:rsidR="008F5CE8" w:rsidRPr="003064DC">
              <w:rPr>
                <w:color w:val="000000"/>
              </w:rPr>
              <w:t xml:space="preserve"> ob die Aussagen falsch oder richtig sind. </w:t>
            </w:r>
          </w:p>
          <w:p w:rsidR="00C230B2" w:rsidRPr="003064DC" w:rsidRDefault="008F5CE8" w:rsidP="00C41854">
            <w:pPr>
              <w:pStyle w:val="Tabelleninhalt"/>
              <w:jc w:val="both"/>
              <w:rPr>
                <w:color w:val="000000"/>
              </w:rPr>
            </w:pPr>
            <w:r w:rsidRPr="003064DC">
              <w:rPr>
                <w:color w:val="000000"/>
              </w:rPr>
              <w:t>Besprechen Sie anschließend</w:t>
            </w:r>
            <w:r w:rsidR="003064DC">
              <w:rPr>
                <w:color w:val="000000"/>
              </w:rPr>
              <w:t xml:space="preserve"> </w:t>
            </w:r>
            <w:r w:rsidRPr="003064DC">
              <w:rPr>
                <w:color w:val="000000"/>
              </w:rPr>
              <w:t xml:space="preserve">im Plenum die Lösungen. Leiten Sie dabei </w:t>
            </w:r>
            <w:r w:rsidR="003B54EF">
              <w:rPr>
                <w:color w:val="000000"/>
              </w:rPr>
              <w:t xml:space="preserve">zum </w:t>
            </w:r>
            <w:r w:rsidRPr="003064DC">
              <w:rPr>
                <w:color w:val="000000"/>
              </w:rPr>
              <w:t>Thema Ernährungspyramide über, indem Sie im Anschluss danach fragen, was Ihre Schülerinnen und Schüler sich bisher über die Ernährungspyramide gemerkt haben.</w:t>
            </w:r>
          </w:p>
          <w:p w:rsidR="00C230B2" w:rsidRPr="003064DC" w:rsidRDefault="00C230B2" w:rsidP="00C41854">
            <w:pPr>
              <w:pStyle w:val="Tabelleninhalt"/>
              <w:jc w:val="both"/>
              <w:rPr>
                <w:b/>
                <w:bCs/>
                <w:color w:val="000000"/>
              </w:rPr>
            </w:pPr>
          </w:p>
        </w:tc>
        <w:tc>
          <w:tcPr>
            <w:tcW w:w="1340" w:type="pct"/>
          </w:tcPr>
          <w:p w:rsidR="008F5CE8" w:rsidRPr="008F5CE8" w:rsidRDefault="008F5CE8" w:rsidP="00371514">
            <w:pPr>
              <w:pStyle w:val="Tabelleninhalt"/>
              <w:ind w:left="284"/>
              <w:rPr>
                <w:color w:val="92D050"/>
              </w:rPr>
            </w:pPr>
          </w:p>
          <w:p w:rsidR="00C230B2" w:rsidRPr="003064DC" w:rsidRDefault="008F5CE8" w:rsidP="00371514">
            <w:pPr>
              <w:pStyle w:val="Tabelleninhalt"/>
              <w:ind w:left="284"/>
              <w:rPr>
                <w:color w:val="000000"/>
              </w:rPr>
            </w:pPr>
            <w:r w:rsidRPr="003064DC">
              <w:rPr>
                <w:color w:val="000000"/>
              </w:rPr>
              <w:t>Globales und detailliertes Hörverstehen</w:t>
            </w:r>
          </w:p>
          <w:p w:rsidR="008F5CE8" w:rsidRPr="003064DC" w:rsidRDefault="008F5CE8" w:rsidP="00371514">
            <w:pPr>
              <w:pStyle w:val="Tabelleninhalt"/>
              <w:ind w:left="284"/>
              <w:rPr>
                <w:color w:val="000000"/>
              </w:rPr>
            </w:pPr>
          </w:p>
          <w:p w:rsidR="008F5CE8" w:rsidRPr="008F5CE8" w:rsidRDefault="008F5CE8" w:rsidP="003064DC">
            <w:pPr>
              <w:pStyle w:val="Tabelleninhalt"/>
              <w:ind w:left="284"/>
              <w:rPr>
                <w:color w:val="92D050"/>
              </w:rPr>
            </w:pPr>
            <w:r w:rsidRPr="003064DC">
              <w:rPr>
                <w:color w:val="000000"/>
              </w:rPr>
              <w:t>K</w:t>
            </w:r>
            <w:r w:rsidR="003064DC">
              <w:rPr>
                <w:color w:val="000000"/>
              </w:rPr>
              <w:t>ommunikation</w:t>
            </w:r>
          </w:p>
        </w:tc>
        <w:tc>
          <w:tcPr>
            <w:tcW w:w="463" w:type="pct"/>
            <w:tcMar>
              <w:top w:w="57" w:type="dxa"/>
            </w:tcMar>
          </w:tcPr>
          <w:p w:rsidR="00C80691" w:rsidRDefault="00C80691" w:rsidP="00C80691">
            <w:pPr>
              <w:spacing w:before="100" w:after="100"/>
              <w:jc w:val="center"/>
              <w:rPr>
                <w:noProof/>
              </w:rPr>
            </w:pPr>
          </w:p>
          <w:p w:rsidR="00C80691" w:rsidRDefault="00F719BC" w:rsidP="00C80691">
            <w:pPr>
              <w:spacing w:before="100" w:after="100"/>
              <w:jc w:val="center"/>
              <w:rPr>
                <w:noProof/>
              </w:rPr>
            </w:pPr>
            <w:r w:rsidRPr="00194415">
              <w:rPr>
                <w:noProof/>
              </w:rPr>
              <w:drawing>
                <wp:inline distT="0" distB="0" distL="0" distR="0">
                  <wp:extent cx="190500" cy="266700"/>
                  <wp:effectExtent l="0" t="0" r="0" b="0"/>
                  <wp:docPr id="1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p>
          <w:p w:rsidR="00C80691" w:rsidRDefault="00C80691" w:rsidP="00C80691">
            <w:pPr>
              <w:spacing w:before="100" w:after="100"/>
              <w:jc w:val="center"/>
              <w:rPr>
                <w:noProof/>
              </w:rPr>
            </w:pPr>
          </w:p>
          <w:p w:rsidR="00C230B2" w:rsidRDefault="00F719BC" w:rsidP="00C80691">
            <w:pPr>
              <w:spacing w:before="100" w:after="100"/>
              <w:jc w:val="center"/>
              <w:rPr>
                <w:noProof/>
              </w:rPr>
            </w:pPr>
            <w:r w:rsidRPr="00194415">
              <w:rPr>
                <w:noProof/>
              </w:rPr>
              <w:drawing>
                <wp:inline distT="0" distB="0" distL="0" distR="0">
                  <wp:extent cx="361950" cy="295275"/>
                  <wp:effectExtent l="0" t="0" r="0" b="9525"/>
                  <wp:docPr id="12"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p>
          <w:p w:rsidR="00C80691" w:rsidRDefault="00C80691" w:rsidP="00C80691">
            <w:pPr>
              <w:spacing w:before="100" w:after="100"/>
              <w:jc w:val="center"/>
              <w:rPr>
                <w:noProof/>
              </w:rPr>
            </w:pPr>
          </w:p>
          <w:p w:rsidR="00C80691" w:rsidRPr="008F5CE8" w:rsidRDefault="00C80691" w:rsidP="00C80691">
            <w:pPr>
              <w:spacing w:before="100" w:after="100"/>
              <w:jc w:val="center"/>
              <w:rPr>
                <w:noProof/>
                <w:color w:val="92D050"/>
              </w:rPr>
            </w:pPr>
          </w:p>
        </w:tc>
        <w:tc>
          <w:tcPr>
            <w:tcW w:w="943" w:type="pct"/>
          </w:tcPr>
          <w:p w:rsidR="008F5CE8" w:rsidRDefault="008F5CE8" w:rsidP="009845E7">
            <w:pPr>
              <w:pStyle w:val="Tabelleninhalt"/>
              <w:ind w:left="284"/>
              <w:rPr>
                <w:color w:val="92D050"/>
              </w:rPr>
            </w:pPr>
          </w:p>
          <w:p w:rsidR="003064DC" w:rsidRDefault="003064DC" w:rsidP="003064DC">
            <w:pPr>
              <w:pStyle w:val="Tabelleninhalt"/>
              <w:ind w:left="284"/>
            </w:pPr>
            <w:r>
              <w:t xml:space="preserve">Audiodateien </w:t>
            </w:r>
            <w:r w:rsidRPr="001B0320">
              <w:rPr>
                <w:sz w:val="14"/>
                <w:szCs w:val="14"/>
              </w:rPr>
              <w:t>(</w:t>
            </w:r>
            <w:r>
              <w:rPr>
                <w:sz w:val="14"/>
                <w:szCs w:val="14"/>
              </w:rPr>
              <w:t>Ines Heger</w:t>
            </w:r>
            <w:r w:rsidRPr="001B0320">
              <w:rPr>
                <w:sz w:val="14"/>
                <w:szCs w:val="14"/>
              </w:rPr>
              <w:t xml:space="preserve">) </w:t>
            </w:r>
            <w:r>
              <w:t>auf einem Medium z.B. Laptop oder online auf PASCH-net</w:t>
            </w:r>
          </w:p>
          <w:p w:rsidR="003064DC" w:rsidRDefault="003064DC" w:rsidP="009845E7">
            <w:pPr>
              <w:pStyle w:val="Tabelleninhalt"/>
              <w:ind w:left="284"/>
              <w:rPr>
                <w:color w:val="92D050"/>
              </w:rPr>
            </w:pPr>
          </w:p>
          <w:p w:rsidR="003064DC" w:rsidRPr="008F5CE8" w:rsidRDefault="003064DC" w:rsidP="009845E7">
            <w:pPr>
              <w:pStyle w:val="Tabelleninhalt"/>
              <w:ind w:left="284"/>
              <w:rPr>
                <w:color w:val="92D050"/>
              </w:rPr>
            </w:pPr>
          </w:p>
          <w:p w:rsidR="00C230B2" w:rsidRPr="003064DC" w:rsidRDefault="00C230B2" w:rsidP="009845E7">
            <w:pPr>
              <w:pStyle w:val="Tabelleninhalt"/>
              <w:ind w:left="284"/>
              <w:rPr>
                <w:color w:val="000000"/>
              </w:rPr>
            </w:pPr>
            <w:r w:rsidRPr="003064DC">
              <w:rPr>
                <w:color w:val="000000"/>
              </w:rPr>
              <w:t>Arbeitsblatt 6</w:t>
            </w:r>
          </w:p>
        </w:tc>
      </w:tr>
      <w:tr w:rsidR="00B10642" w:rsidRPr="00471584" w:rsidTr="007E4078">
        <w:trPr>
          <w:trHeight w:val="1200"/>
        </w:trPr>
        <w:tc>
          <w:tcPr>
            <w:tcW w:w="281" w:type="pct"/>
          </w:tcPr>
          <w:p w:rsidR="00B10642" w:rsidRPr="00471584" w:rsidRDefault="00555A56" w:rsidP="009845E7">
            <w:pPr>
              <w:pStyle w:val="Tabelleninhalt"/>
            </w:pPr>
            <w:r>
              <w:t>4</w:t>
            </w:r>
            <w:r w:rsidR="00576D2D">
              <w:t>5</w:t>
            </w:r>
            <w:r w:rsidR="00B10642" w:rsidRPr="00471584">
              <w:t xml:space="preserve"> Min.</w:t>
            </w:r>
          </w:p>
        </w:tc>
        <w:tc>
          <w:tcPr>
            <w:tcW w:w="1973" w:type="pct"/>
          </w:tcPr>
          <w:p w:rsidR="00B10642" w:rsidRPr="00C80691" w:rsidRDefault="008F5CE8" w:rsidP="009845E7">
            <w:pPr>
              <w:pStyle w:val="Tabelleninhalt"/>
              <w:rPr>
                <w:b/>
                <w:bCs/>
                <w:color w:val="000000"/>
              </w:rPr>
            </w:pPr>
            <w:r w:rsidRPr="00C80691">
              <w:rPr>
                <w:b/>
                <w:bCs/>
                <w:color w:val="000000"/>
              </w:rPr>
              <w:t>Leseverstehen</w:t>
            </w:r>
            <w:r w:rsidR="00C41854">
              <w:rPr>
                <w:b/>
                <w:bCs/>
                <w:color w:val="000000"/>
              </w:rPr>
              <w:t xml:space="preserve"> </w:t>
            </w:r>
            <w:r w:rsidR="00FF7138" w:rsidRPr="00C80691">
              <w:rPr>
                <w:b/>
                <w:bCs/>
                <w:color w:val="000000"/>
              </w:rPr>
              <w:t>/</w:t>
            </w:r>
            <w:r w:rsidR="00C41854">
              <w:rPr>
                <w:b/>
                <w:bCs/>
                <w:color w:val="000000"/>
              </w:rPr>
              <w:t xml:space="preserve"> </w:t>
            </w:r>
            <w:r w:rsidR="00FF7138" w:rsidRPr="00C80691">
              <w:rPr>
                <w:b/>
                <w:bCs/>
                <w:color w:val="000000"/>
              </w:rPr>
              <w:t>Mündliche Kommunikation</w:t>
            </w:r>
          </w:p>
          <w:p w:rsidR="00606890" w:rsidRDefault="00C22882" w:rsidP="00C22882">
            <w:pPr>
              <w:pStyle w:val="Tabelleninhalt"/>
              <w:jc w:val="both"/>
              <w:rPr>
                <w:color w:val="000000"/>
              </w:rPr>
            </w:pPr>
            <w:r>
              <w:rPr>
                <w:color w:val="000000"/>
              </w:rPr>
              <w:t>Das Material 2 enthält die einzel</w:t>
            </w:r>
            <w:r w:rsidR="00325041">
              <w:rPr>
                <w:color w:val="000000"/>
              </w:rPr>
              <w:t>nen Bestandteile der Ernährungs</w:t>
            </w:r>
            <w:r>
              <w:rPr>
                <w:color w:val="000000"/>
              </w:rPr>
              <w:t>pyramide. Drucken und schneiden Sie die Bestandteile aus, versehen Sie sie nach Möglichkeit mit Magnetstreifen.</w:t>
            </w:r>
          </w:p>
          <w:p w:rsidR="00C22882" w:rsidRDefault="00C22882" w:rsidP="00C22882">
            <w:pPr>
              <w:pStyle w:val="Tabelleninhalt"/>
              <w:jc w:val="both"/>
              <w:rPr>
                <w:color w:val="000000"/>
              </w:rPr>
            </w:pPr>
            <w:r>
              <w:rPr>
                <w:color w:val="000000"/>
              </w:rPr>
              <w:t xml:space="preserve">Fordern Sie nun Ihre Schülerinnen und Schüler dazu auf, die Ernährungspyramide an der Tafel zusammenzustellen. </w:t>
            </w:r>
          </w:p>
          <w:p w:rsidR="00F76E5A" w:rsidRPr="00C80691" w:rsidRDefault="00BA631F" w:rsidP="005A0C44">
            <w:pPr>
              <w:pStyle w:val="Tabelleninhalt"/>
              <w:jc w:val="both"/>
              <w:rPr>
                <w:color w:val="000000"/>
              </w:rPr>
            </w:pPr>
            <w:r w:rsidRPr="00C80691">
              <w:rPr>
                <w:color w:val="000000"/>
              </w:rPr>
              <w:t>T</w:t>
            </w:r>
            <w:r w:rsidR="00F76E5A" w:rsidRPr="00C80691">
              <w:rPr>
                <w:color w:val="000000"/>
              </w:rPr>
              <w:t>eilen Sie danach das Arbei</w:t>
            </w:r>
            <w:r w:rsidRPr="00C80691">
              <w:rPr>
                <w:color w:val="000000"/>
              </w:rPr>
              <w:t>tsblatt 7 aus.</w:t>
            </w:r>
            <w:r w:rsidR="00F45893" w:rsidRPr="00C80691">
              <w:rPr>
                <w:color w:val="000000"/>
              </w:rPr>
              <w:t xml:space="preserve"> Dieses dient dazu, die gewonnenen Information</w:t>
            </w:r>
            <w:r w:rsidR="00E206D4" w:rsidRPr="00C80691">
              <w:rPr>
                <w:color w:val="000000"/>
              </w:rPr>
              <w:t>en</w:t>
            </w:r>
            <w:r w:rsidR="00F45893" w:rsidRPr="00C80691">
              <w:rPr>
                <w:color w:val="000000"/>
              </w:rPr>
              <w:t xml:space="preserve"> insbesondere aus dem Lesetext,</w:t>
            </w:r>
            <w:r w:rsidR="00E206D4" w:rsidRPr="00C80691">
              <w:rPr>
                <w:color w:val="000000"/>
              </w:rPr>
              <w:t xml:space="preserve"> </w:t>
            </w:r>
            <w:r w:rsidR="00F45893" w:rsidRPr="00C80691">
              <w:rPr>
                <w:color w:val="000000"/>
              </w:rPr>
              <w:t xml:space="preserve">ferner </w:t>
            </w:r>
            <w:r w:rsidR="00F45893" w:rsidRPr="00C80691">
              <w:rPr>
                <w:color w:val="000000"/>
              </w:rPr>
              <w:lastRenderedPageBreak/>
              <w:t xml:space="preserve">auch aus dem Kurzinterview, vor allem aber auch aus der Graphik </w:t>
            </w:r>
            <w:r w:rsidR="00734D53">
              <w:rPr>
                <w:color w:val="000000"/>
              </w:rPr>
              <w:t>„</w:t>
            </w:r>
            <w:r w:rsidR="00F45893" w:rsidRPr="00C80691">
              <w:rPr>
                <w:color w:val="000000"/>
              </w:rPr>
              <w:t>Ernährungspyramide</w:t>
            </w:r>
            <w:r w:rsidR="00734D53">
              <w:rPr>
                <w:color w:val="000000"/>
              </w:rPr>
              <w:t>“</w:t>
            </w:r>
            <w:r w:rsidR="00F45893" w:rsidRPr="00C80691">
              <w:rPr>
                <w:color w:val="000000"/>
              </w:rPr>
              <w:t xml:space="preserve"> </w:t>
            </w:r>
            <w:r w:rsidR="00BE353F" w:rsidRPr="00C80691">
              <w:rPr>
                <w:color w:val="000000"/>
              </w:rPr>
              <w:t>zusammenzutragen.</w:t>
            </w:r>
            <w:r w:rsidR="005A0C44">
              <w:rPr>
                <w:color w:val="000000"/>
              </w:rPr>
              <w:t xml:space="preserve"> Zu diesem Zweck sind Lücken zu füllen.</w:t>
            </w:r>
          </w:p>
          <w:p w:rsidR="00BE353F" w:rsidRPr="00C80691" w:rsidRDefault="00BE353F" w:rsidP="00F46374">
            <w:pPr>
              <w:pStyle w:val="Tabelleninhalt"/>
              <w:jc w:val="both"/>
              <w:rPr>
                <w:color w:val="000000"/>
              </w:rPr>
            </w:pPr>
            <w:r w:rsidRPr="00C80691">
              <w:rPr>
                <w:color w:val="000000"/>
              </w:rPr>
              <w:t xml:space="preserve">In der Partnerarbeit schlüpfen Ihre Schülerinnen und Schüler gleichsam in die Rolle eines Ernährungsberaters. </w:t>
            </w:r>
          </w:p>
          <w:p w:rsidR="00854543" w:rsidRPr="00C80691" w:rsidRDefault="00854543" w:rsidP="00F46374">
            <w:pPr>
              <w:pStyle w:val="Tabelleninhalt"/>
              <w:jc w:val="both"/>
              <w:rPr>
                <w:color w:val="000000"/>
              </w:rPr>
            </w:pPr>
          </w:p>
          <w:p w:rsidR="007E4078" w:rsidRDefault="00854543" w:rsidP="00734D53">
            <w:pPr>
              <w:pStyle w:val="Tabelleninhalt"/>
              <w:jc w:val="both"/>
              <w:rPr>
                <w:color w:val="000000"/>
              </w:rPr>
            </w:pPr>
            <w:r w:rsidRPr="00C80691">
              <w:rPr>
                <w:color w:val="000000"/>
              </w:rPr>
              <w:t xml:space="preserve">Alternativ zu diesem Arbeitsblatt 7 können Sie das Arbeitsblatt 8 verwenden, bei dem die Schülerinnen und Schüler </w:t>
            </w:r>
            <w:r w:rsidR="00972540" w:rsidRPr="00C80691">
              <w:rPr>
                <w:color w:val="000000"/>
              </w:rPr>
              <w:t xml:space="preserve">einen Kurzvortrag über </w:t>
            </w:r>
            <w:r w:rsidR="007E4078" w:rsidRPr="00C80691">
              <w:rPr>
                <w:color w:val="000000"/>
              </w:rPr>
              <w:t>die Ernährungspyramide einüben.</w:t>
            </w:r>
            <w:r w:rsidR="00F46374">
              <w:rPr>
                <w:color w:val="000000"/>
              </w:rPr>
              <w:t xml:space="preserve"> </w:t>
            </w:r>
            <w:r w:rsidR="00734D53">
              <w:rPr>
                <w:color w:val="000000"/>
              </w:rPr>
              <w:t xml:space="preserve">Fordern </w:t>
            </w:r>
            <w:r w:rsidR="00F46374">
              <w:rPr>
                <w:color w:val="000000"/>
              </w:rPr>
              <w:t>Sie zwei bis drei</w:t>
            </w:r>
            <w:r w:rsidR="00734D53">
              <w:rPr>
                <w:color w:val="000000"/>
              </w:rPr>
              <w:t xml:space="preserve"> Schülerinnen oder Schüler</w:t>
            </w:r>
            <w:r w:rsidR="00F46374">
              <w:rPr>
                <w:color w:val="000000"/>
              </w:rPr>
              <w:t xml:space="preserve"> </w:t>
            </w:r>
            <w:r w:rsidR="00734D53">
              <w:rPr>
                <w:color w:val="000000"/>
              </w:rPr>
              <w:t>dazu auf</w:t>
            </w:r>
            <w:r w:rsidR="00325041">
              <w:rPr>
                <w:color w:val="000000"/>
              </w:rPr>
              <w:t>,</w:t>
            </w:r>
            <w:r w:rsidR="007E4078" w:rsidRPr="00C80691">
              <w:rPr>
                <w:color w:val="000000"/>
              </w:rPr>
              <w:t xml:space="preserve"> den eingeübten Vortrag </w:t>
            </w:r>
            <w:r w:rsidR="00734D53">
              <w:rPr>
                <w:color w:val="000000"/>
              </w:rPr>
              <w:t xml:space="preserve">zu </w:t>
            </w:r>
            <w:r w:rsidR="007E4078" w:rsidRPr="00C80691">
              <w:rPr>
                <w:color w:val="000000"/>
              </w:rPr>
              <w:t xml:space="preserve">präsentieren. </w:t>
            </w:r>
          </w:p>
          <w:p w:rsidR="00F46374" w:rsidRPr="00C80691" w:rsidRDefault="00F46374" w:rsidP="00F46374">
            <w:pPr>
              <w:pStyle w:val="Tabelleninhalt"/>
              <w:jc w:val="both"/>
              <w:rPr>
                <w:color w:val="000000"/>
              </w:rPr>
            </w:pPr>
          </w:p>
          <w:p w:rsidR="00796A16" w:rsidRPr="00C80691" w:rsidRDefault="00796A16" w:rsidP="00CA22D5">
            <w:pPr>
              <w:pStyle w:val="Tabelleninhalt"/>
              <w:jc w:val="both"/>
              <w:rPr>
                <w:color w:val="000000"/>
              </w:rPr>
            </w:pPr>
            <w:r w:rsidRPr="00C80691">
              <w:rPr>
                <w:color w:val="000000"/>
              </w:rPr>
              <w:t xml:space="preserve">Zur Vertiefung </w:t>
            </w:r>
            <w:r w:rsidR="007E4078" w:rsidRPr="00C80691">
              <w:rPr>
                <w:color w:val="000000"/>
              </w:rPr>
              <w:t xml:space="preserve">lassen Sie die </w:t>
            </w:r>
            <w:r w:rsidR="00CA22D5">
              <w:rPr>
                <w:color w:val="000000"/>
              </w:rPr>
              <w:t xml:space="preserve">Schülerinnen und </w:t>
            </w:r>
            <w:r w:rsidR="007E4078" w:rsidRPr="00C80691">
              <w:rPr>
                <w:color w:val="000000"/>
              </w:rPr>
              <w:t xml:space="preserve">Schüler </w:t>
            </w:r>
            <w:r w:rsidRPr="00C80691">
              <w:rPr>
                <w:color w:val="000000"/>
              </w:rPr>
              <w:t xml:space="preserve">im Plenum </w:t>
            </w:r>
            <w:r w:rsidR="00300865">
              <w:rPr>
                <w:color w:val="000000"/>
              </w:rPr>
              <w:t>Lebensmittel in die</w:t>
            </w:r>
            <w:r w:rsidR="007E4078" w:rsidRPr="00C80691">
              <w:rPr>
                <w:color w:val="000000"/>
              </w:rPr>
              <w:t xml:space="preserve"> Pyramide einordnen.</w:t>
            </w:r>
            <w:r w:rsidR="00CA22D5">
              <w:rPr>
                <w:color w:val="000000"/>
              </w:rPr>
              <w:t xml:space="preserve"> Es sind </w:t>
            </w:r>
            <w:r w:rsidR="007E4078" w:rsidRPr="00C80691">
              <w:rPr>
                <w:color w:val="000000"/>
              </w:rPr>
              <w:t>Lebensmittel, die schwieriger zu klassifizieren</w:t>
            </w:r>
            <w:r w:rsidRPr="00C80691">
              <w:rPr>
                <w:color w:val="000000"/>
              </w:rPr>
              <w:t xml:space="preserve"> sind und möglicherweise zu Diskussion anregen.</w:t>
            </w:r>
            <w:r w:rsidR="007E4078" w:rsidRPr="00C80691">
              <w:rPr>
                <w:color w:val="000000"/>
              </w:rPr>
              <w:t xml:space="preserve"> </w:t>
            </w:r>
            <w:r w:rsidR="00300865">
              <w:rPr>
                <w:color w:val="000000"/>
              </w:rPr>
              <w:t>Das Material 3</w:t>
            </w:r>
            <w:r w:rsidR="007E4078" w:rsidRPr="00C80691">
              <w:rPr>
                <w:color w:val="000000"/>
              </w:rPr>
              <w:t xml:space="preserve"> </w:t>
            </w:r>
            <w:r w:rsidR="00300865">
              <w:rPr>
                <w:color w:val="000000"/>
              </w:rPr>
              <w:t>gibt</w:t>
            </w:r>
            <w:r w:rsidR="007E4078" w:rsidRPr="00C80691">
              <w:rPr>
                <w:color w:val="000000"/>
              </w:rPr>
              <w:t xml:space="preserve"> Ihnen </w:t>
            </w:r>
            <w:r w:rsidRPr="00C80691">
              <w:rPr>
                <w:color w:val="000000"/>
              </w:rPr>
              <w:t xml:space="preserve">die nötigen Kärtchen, </w:t>
            </w:r>
            <w:r w:rsidR="007E4078" w:rsidRPr="00C80691">
              <w:rPr>
                <w:color w:val="000000"/>
              </w:rPr>
              <w:t>Informationen und die richtige Einordnung vor.</w:t>
            </w:r>
            <w:r w:rsidR="008C34DC" w:rsidRPr="00C80691">
              <w:rPr>
                <w:color w:val="000000"/>
              </w:rPr>
              <w:t xml:space="preserve"> Hierbei können Ihre Schülerinnen und Schüler bisheriges Wissen über Lebensmittel aktivieren und mit der Ernährungspyramide</w:t>
            </w:r>
            <w:r w:rsidR="00CA22D5">
              <w:rPr>
                <w:color w:val="000000"/>
              </w:rPr>
              <w:t xml:space="preserve"> verbinden</w:t>
            </w:r>
            <w:r w:rsidR="008C34DC" w:rsidRPr="00C80691">
              <w:rPr>
                <w:color w:val="000000"/>
              </w:rPr>
              <w:t>.</w:t>
            </w:r>
          </w:p>
          <w:p w:rsidR="00796A16" w:rsidRPr="00C80691" w:rsidRDefault="00796A16" w:rsidP="00F46374">
            <w:pPr>
              <w:pStyle w:val="Tabelleninhalt"/>
              <w:jc w:val="both"/>
              <w:rPr>
                <w:color w:val="000000"/>
              </w:rPr>
            </w:pPr>
          </w:p>
          <w:p w:rsidR="00796A16" w:rsidRPr="00C80691" w:rsidRDefault="00796A16" w:rsidP="00F46374">
            <w:pPr>
              <w:pStyle w:val="Tabelleninhalt"/>
              <w:jc w:val="both"/>
              <w:rPr>
                <w:color w:val="000000"/>
              </w:rPr>
            </w:pPr>
            <w:r w:rsidRPr="00C80691">
              <w:rPr>
                <w:color w:val="000000"/>
              </w:rPr>
              <w:t xml:space="preserve">Zum Abschluss </w:t>
            </w:r>
            <w:r w:rsidR="00F46374">
              <w:rPr>
                <w:color w:val="000000"/>
              </w:rPr>
              <w:t>dieses thematischen Blocks lassen</w:t>
            </w:r>
            <w:r w:rsidRPr="00C80691">
              <w:rPr>
                <w:color w:val="000000"/>
              </w:rPr>
              <w:t xml:space="preserve"> Sie die Schülerinnen und </w:t>
            </w:r>
            <w:r w:rsidR="00986C5D">
              <w:rPr>
                <w:color w:val="000000"/>
              </w:rPr>
              <w:t>Schüler Vor- und Nachteile der Ernährungsp</w:t>
            </w:r>
            <w:r w:rsidRPr="00C80691">
              <w:rPr>
                <w:color w:val="000000"/>
              </w:rPr>
              <w:t>yramide sammeln und ein</w:t>
            </w:r>
            <w:r w:rsidR="00401D46" w:rsidRPr="00C80691">
              <w:rPr>
                <w:color w:val="000000"/>
              </w:rPr>
              <w:t>e</w:t>
            </w:r>
            <w:r w:rsidRPr="00C80691">
              <w:rPr>
                <w:color w:val="000000"/>
              </w:rPr>
              <w:t xml:space="preserve"> abschließende Bewertung äußern</w:t>
            </w:r>
            <w:r w:rsidR="00986C5D">
              <w:rPr>
                <w:color w:val="000000"/>
              </w:rPr>
              <w:t>, ob die Ernährungsp</w:t>
            </w:r>
            <w:r w:rsidR="00300865">
              <w:rPr>
                <w:color w:val="000000"/>
              </w:rPr>
              <w:t>yramide tatsächlich geeignet ist, sich ausgewogener zu ernähren.</w:t>
            </w:r>
          </w:p>
          <w:p w:rsidR="00555A56" w:rsidRPr="00576D2D" w:rsidRDefault="0003391E" w:rsidP="007E4078">
            <w:pPr>
              <w:pStyle w:val="Tabelleninhalt"/>
              <w:rPr>
                <w:bCs/>
              </w:rPr>
            </w:pPr>
            <w:r>
              <w:rPr>
                <w:bCs/>
              </w:rPr>
              <w:t xml:space="preserve"> </w:t>
            </w:r>
          </w:p>
        </w:tc>
        <w:tc>
          <w:tcPr>
            <w:tcW w:w="1340" w:type="pct"/>
          </w:tcPr>
          <w:p w:rsidR="00300865" w:rsidRDefault="00300865" w:rsidP="00300865">
            <w:pPr>
              <w:pStyle w:val="Tabelleninhalt"/>
              <w:ind w:left="284"/>
            </w:pPr>
          </w:p>
          <w:p w:rsidR="00300865" w:rsidRDefault="00300865" w:rsidP="00300865">
            <w:pPr>
              <w:pStyle w:val="Tabelleninhalt"/>
              <w:ind w:left="284"/>
            </w:pPr>
            <w:r>
              <w:t>Aus einer Graphik Information entnehmen</w:t>
            </w:r>
          </w:p>
          <w:p w:rsidR="00C80691" w:rsidRDefault="00C80691" w:rsidP="00F4579E">
            <w:pPr>
              <w:pStyle w:val="Tabelleninhalt"/>
              <w:ind w:left="284"/>
            </w:pPr>
          </w:p>
          <w:p w:rsidR="00300865" w:rsidRDefault="00C80691" w:rsidP="00300865">
            <w:pPr>
              <w:pStyle w:val="Tabelleninhalt"/>
              <w:ind w:left="284"/>
            </w:pPr>
            <w:r>
              <w:t>Die Ernährungspyramide als Hilfestellung zu einer gesunden Ernährung kennenlernen, versprachlichen und bewerten.</w:t>
            </w:r>
          </w:p>
          <w:p w:rsidR="005913FD" w:rsidRDefault="00C80691" w:rsidP="00F4579E">
            <w:pPr>
              <w:pStyle w:val="Tabelleninhalt"/>
              <w:ind w:left="284"/>
            </w:pPr>
            <w:r>
              <w:lastRenderedPageBreak/>
              <w:t>Kommunikation/Kurzvortrag einüben</w:t>
            </w:r>
          </w:p>
          <w:p w:rsidR="00C80691" w:rsidRDefault="00C80691" w:rsidP="00F4579E">
            <w:pPr>
              <w:pStyle w:val="Tabelleninhalt"/>
              <w:ind w:left="284"/>
            </w:pPr>
            <w:r>
              <w:t>Fachbegriffe anwenden</w:t>
            </w:r>
            <w:r w:rsidR="00300865">
              <w:t>/detailliertes Leseverstehen</w:t>
            </w:r>
          </w:p>
          <w:p w:rsidR="00300865" w:rsidRDefault="00300865" w:rsidP="00F4579E">
            <w:pPr>
              <w:pStyle w:val="Tabelleninhalt"/>
              <w:ind w:left="284"/>
            </w:pPr>
            <w:r>
              <w:t>Kommunikation</w:t>
            </w:r>
          </w:p>
          <w:p w:rsidR="00300865" w:rsidRPr="00471584" w:rsidRDefault="00300865" w:rsidP="00F4579E">
            <w:pPr>
              <w:pStyle w:val="Tabelleninhalt"/>
              <w:ind w:left="284"/>
            </w:pPr>
          </w:p>
        </w:tc>
        <w:tc>
          <w:tcPr>
            <w:tcW w:w="463" w:type="pct"/>
            <w:tcMar>
              <w:top w:w="57" w:type="dxa"/>
            </w:tcMar>
          </w:tcPr>
          <w:p w:rsidR="00300865" w:rsidRDefault="00F719BC" w:rsidP="009845E7">
            <w:pPr>
              <w:spacing w:before="100" w:after="100"/>
              <w:jc w:val="center"/>
              <w:rPr>
                <w:noProof/>
              </w:rPr>
            </w:pPr>
            <w:r w:rsidRPr="00194415">
              <w:rPr>
                <w:noProof/>
              </w:rPr>
              <w:lastRenderedPageBreak/>
              <w:drawing>
                <wp:inline distT="0" distB="0" distL="0" distR="0">
                  <wp:extent cx="190500" cy="266700"/>
                  <wp:effectExtent l="0" t="0" r="0" b="0"/>
                  <wp:docPr id="1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00664CA6">
              <w:rPr>
                <w:noProof/>
              </w:rPr>
              <w:t xml:space="preserve">  </w:t>
            </w:r>
          </w:p>
          <w:p w:rsidR="00E07A66" w:rsidRDefault="00E07A66" w:rsidP="009845E7">
            <w:pPr>
              <w:spacing w:before="100" w:after="100"/>
              <w:jc w:val="center"/>
              <w:rPr>
                <w:noProof/>
              </w:rPr>
            </w:pPr>
          </w:p>
          <w:p w:rsidR="00B10642" w:rsidRDefault="00664CA6" w:rsidP="009845E7">
            <w:pPr>
              <w:spacing w:before="100" w:after="100"/>
              <w:jc w:val="center"/>
              <w:rPr>
                <w:noProof/>
              </w:rPr>
            </w:pPr>
            <w:r>
              <w:rPr>
                <w:noProof/>
              </w:rPr>
              <w:t xml:space="preserve"> </w:t>
            </w:r>
            <w:r w:rsidR="00F719BC" w:rsidRPr="00194415">
              <w:rPr>
                <w:noProof/>
              </w:rPr>
              <w:drawing>
                <wp:inline distT="0" distB="0" distL="0" distR="0">
                  <wp:extent cx="361950" cy="295275"/>
                  <wp:effectExtent l="0" t="0" r="0" b="9525"/>
                  <wp:docPr id="1"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p>
          <w:p w:rsidR="00E07A66" w:rsidRDefault="00E07A66" w:rsidP="009845E7">
            <w:pPr>
              <w:spacing w:before="100" w:after="100"/>
              <w:jc w:val="center"/>
              <w:rPr>
                <w:noProof/>
              </w:rPr>
            </w:pPr>
          </w:p>
          <w:p w:rsidR="00F46374" w:rsidRDefault="00F46374" w:rsidP="009845E7">
            <w:pPr>
              <w:spacing w:before="100" w:after="100"/>
              <w:jc w:val="center"/>
              <w:rPr>
                <w:noProof/>
              </w:rPr>
            </w:pPr>
          </w:p>
          <w:p w:rsidR="00F46374" w:rsidRDefault="00F46374" w:rsidP="009845E7">
            <w:pPr>
              <w:spacing w:before="100" w:after="100"/>
              <w:jc w:val="center"/>
              <w:rPr>
                <w:noProof/>
              </w:rPr>
            </w:pPr>
          </w:p>
          <w:p w:rsidR="00F46374" w:rsidRDefault="00F46374" w:rsidP="009845E7">
            <w:pPr>
              <w:spacing w:before="100" w:after="100"/>
              <w:jc w:val="center"/>
              <w:rPr>
                <w:noProof/>
              </w:rPr>
            </w:pPr>
          </w:p>
          <w:p w:rsidR="00300865" w:rsidRDefault="00F719BC" w:rsidP="009845E7">
            <w:pPr>
              <w:spacing w:before="100" w:after="100"/>
              <w:jc w:val="center"/>
              <w:rPr>
                <w:noProof/>
              </w:rPr>
            </w:pPr>
            <w:r w:rsidRPr="00194415">
              <w:rPr>
                <w:noProof/>
              </w:rPr>
              <w:drawing>
                <wp:inline distT="0" distB="0" distL="0" distR="0">
                  <wp:extent cx="238125" cy="257175"/>
                  <wp:effectExtent l="0" t="0" r="9525" b="9525"/>
                  <wp:docPr id="1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p>
          <w:p w:rsidR="00F46374" w:rsidRDefault="00F46374" w:rsidP="009845E7">
            <w:pPr>
              <w:spacing w:before="100" w:after="100"/>
              <w:jc w:val="center"/>
              <w:rPr>
                <w:noProof/>
              </w:rPr>
            </w:pPr>
          </w:p>
          <w:p w:rsidR="00F46374" w:rsidRDefault="00F46374" w:rsidP="009845E7">
            <w:pPr>
              <w:spacing w:before="100" w:after="100"/>
              <w:jc w:val="center"/>
              <w:rPr>
                <w:noProof/>
              </w:rPr>
            </w:pPr>
          </w:p>
          <w:p w:rsidR="00F46374" w:rsidRDefault="00F46374" w:rsidP="009845E7">
            <w:pPr>
              <w:spacing w:before="100" w:after="100"/>
              <w:jc w:val="center"/>
              <w:rPr>
                <w:noProof/>
              </w:rPr>
            </w:pPr>
          </w:p>
          <w:p w:rsidR="00F46374" w:rsidRDefault="00F46374" w:rsidP="009845E7">
            <w:pPr>
              <w:spacing w:before="100" w:after="100"/>
              <w:jc w:val="center"/>
              <w:rPr>
                <w:noProof/>
              </w:rPr>
            </w:pPr>
          </w:p>
          <w:p w:rsidR="00F46374" w:rsidRDefault="00F46374" w:rsidP="009845E7">
            <w:pPr>
              <w:spacing w:before="100" w:after="100"/>
              <w:jc w:val="center"/>
              <w:rPr>
                <w:noProof/>
              </w:rPr>
            </w:pPr>
          </w:p>
          <w:p w:rsidR="00F46374" w:rsidRDefault="00F46374" w:rsidP="009845E7">
            <w:pPr>
              <w:spacing w:before="100" w:after="100"/>
              <w:jc w:val="center"/>
              <w:rPr>
                <w:noProof/>
              </w:rPr>
            </w:pPr>
          </w:p>
          <w:p w:rsidR="00F46374" w:rsidRDefault="00F46374" w:rsidP="009845E7">
            <w:pPr>
              <w:spacing w:before="100" w:after="100"/>
              <w:jc w:val="center"/>
              <w:rPr>
                <w:noProof/>
              </w:rPr>
            </w:pPr>
          </w:p>
          <w:p w:rsidR="00F46374" w:rsidRPr="00471584" w:rsidRDefault="00F719BC" w:rsidP="009845E7">
            <w:pPr>
              <w:spacing w:before="100" w:after="100"/>
              <w:jc w:val="center"/>
            </w:pPr>
            <w:r w:rsidRPr="00194415">
              <w:rPr>
                <w:noProof/>
              </w:rPr>
              <w:drawing>
                <wp:inline distT="0" distB="0" distL="0" distR="0">
                  <wp:extent cx="361950" cy="295275"/>
                  <wp:effectExtent l="0" t="0" r="0" b="9525"/>
                  <wp:docPr id="16"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p>
        </w:tc>
        <w:tc>
          <w:tcPr>
            <w:tcW w:w="943" w:type="pct"/>
          </w:tcPr>
          <w:p w:rsidR="00300865" w:rsidRPr="00300865" w:rsidRDefault="00300865" w:rsidP="00F4579E">
            <w:pPr>
              <w:pStyle w:val="Tabelleninhalt"/>
              <w:ind w:left="284"/>
              <w:rPr>
                <w:color w:val="000000"/>
              </w:rPr>
            </w:pPr>
            <w:r w:rsidRPr="00C41854">
              <w:rPr>
                <w:color w:val="000000"/>
              </w:rPr>
              <w:lastRenderedPageBreak/>
              <w:t>Material 2</w:t>
            </w:r>
          </w:p>
          <w:p w:rsidR="00300865" w:rsidRPr="00300865" w:rsidRDefault="00300865" w:rsidP="00F4579E">
            <w:pPr>
              <w:pStyle w:val="Tabelleninhalt"/>
              <w:ind w:left="284"/>
              <w:rPr>
                <w:color w:val="000000"/>
              </w:rPr>
            </w:pPr>
          </w:p>
          <w:p w:rsidR="00300865" w:rsidRPr="00300865" w:rsidRDefault="00300865" w:rsidP="00F4579E">
            <w:pPr>
              <w:pStyle w:val="Tabelleninhalt"/>
              <w:ind w:left="284"/>
              <w:rPr>
                <w:color w:val="000000"/>
              </w:rPr>
            </w:pPr>
          </w:p>
          <w:p w:rsidR="002B64F0" w:rsidRPr="00300865" w:rsidRDefault="00F76E5A" w:rsidP="00F4579E">
            <w:pPr>
              <w:pStyle w:val="Tabelleninhalt"/>
              <w:ind w:left="284"/>
              <w:rPr>
                <w:color w:val="000000"/>
              </w:rPr>
            </w:pPr>
            <w:r w:rsidRPr="00300865">
              <w:rPr>
                <w:color w:val="000000"/>
              </w:rPr>
              <w:t>Arbeitsblatt 7</w:t>
            </w:r>
            <w:r w:rsidR="00300865" w:rsidRPr="00300865">
              <w:rPr>
                <w:color w:val="000000"/>
              </w:rPr>
              <w:t xml:space="preserve"> oder Arbeitsblatt 8</w:t>
            </w:r>
          </w:p>
          <w:p w:rsidR="00972540" w:rsidRPr="00300865" w:rsidRDefault="00972540" w:rsidP="00F4579E">
            <w:pPr>
              <w:pStyle w:val="Tabelleninhalt"/>
              <w:ind w:left="284"/>
              <w:rPr>
                <w:color w:val="000000"/>
              </w:rPr>
            </w:pPr>
          </w:p>
          <w:p w:rsidR="00972540" w:rsidRPr="00300865" w:rsidRDefault="00972540" w:rsidP="00F4579E">
            <w:pPr>
              <w:pStyle w:val="Tabelleninhalt"/>
              <w:ind w:left="284"/>
              <w:rPr>
                <w:color w:val="000000"/>
              </w:rPr>
            </w:pPr>
          </w:p>
          <w:p w:rsidR="00972540" w:rsidRPr="00300865" w:rsidRDefault="00972540" w:rsidP="00F4579E">
            <w:pPr>
              <w:pStyle w:val="Tabelleninhalt"/>
              <w:ind w:left="284"/>
              <w:rPr>
                <w:color w:val="000000"/>
              </w:rPr>
            </w:pPr>
          </w:p>
          <w:p w:rsidR="00972540" w:rsidRPr="00300865" w:rsidRDefault="00972540" w:rsidP="00F4579E">
            <w:pPr>
              <w:pStyle w:val="Tabelleninhalt"/>
              <w:ind w:left="284"/>
              <w:rPr>
                <w:color w:val="000000"/>
              </w:rPr>
            </w:pPr>
          </w:p>
          <w:p w:rsidR="00972540" w:rsidRPr="00300865" w:rsidRDefault="00972540" w:rsidP="00F4579E">
            <w:pPr>
              <w:pStyle w:val="Tabelleninhalt"/>
              <w:ind w:left="284"/>
              <w:rPr>
                <w:color w:val="000000"/>
              </w:rPr>
            </w:pPr>
          </w:p>
          <w:p w:rsidR="00300865" w:rsidRPr="00300865" w:rsidRDefault="00300865" w:rsidP="00F4579E">
            <w:pPr>
              <w:pStyle w:val="Tabelleninhalt"/>
              <w:ind w:left="284"/>
              <w:rPr>
                <w:color w:val="000000"/>
              </w:rPr>
            </w:pPr>
          </w:p>
          <w:p w:rsidR="00300865" w:rsidRPr="00300865" w:rsidRDefault="00300865" w:rsidP="00F4579E">
            <w:pPr>
              <w:pStyle w:val="Tabelleninhalt"/>
              <w:ind w:left="284"/>
              <w:rPr>
                <w:color w:val="000000"/>
              </w:rPr>
            </w:pPr>
          </w:p>
          <w:p w:rsidR="00300865" w:rsidRPr="00300865" w:rsidRDefault="00300865" w:rsidP="00F4579E">
            <w:pPr>
              <w:pStyle w:val="Tabelleninhalt"/>
              <w:ind w:left="284"/>
              <w:rPr>
                <w:color w:val="000000"/>
              </w:rPr>
            </w:pPr>
          </w:p>
          <w:p w:rsidR="00300865" w:rsidRPr="00F76E5A" w:rsidRDefault="00300865" w:rsidP="00F4579E">
            <w:pPr>
              <w:pStyle w:val="Tabelleninhalt"/>
              <w:ind w:left="284"/>
              <w:rPr>
                <w:color w:val="92D050"/>
              </w:rPr>
            </w:pPr>
            <w:r w:rsidRPr="00F46374">
              <w:rPr>
                <w:color w:val="000000"/>
              </w:rPr>
              <w:t>Material 3</w:t>
            </w:r>
          </w:p>
        </w:tc>
      </w:tr>
      <w:tr w:rsidR="00AD4F10" w:rsidRPr="00471584" w:rsidTr="00AA7EB6">
        <w:trPr>
          <w:trHeight w:val="728"/>
        </w:trPr>
        <w:tc>
          <w:tcPr>
            <w:tcW w:w="281" w:type="pct"/>
          </w:tcPr>
          <w:p w:rsidR="00AD4F10" w:rsidRPr="00471584" w:rsidRDefault="00E07A66" w:rsidP="00AD4F10">
            <w:pPr>
              <w:pStyle w:val="Tabelleninhalt"/>
            </w:pPr>
            <w:r>
              <w:lastRenderedPageBreak/>
              <w:t xml:space="preserve">20 </w:t>
            </w:r>
            <w:r w:rsidR="00AD4F10" w:rsidRPr="00471584">
              <w:t>Min.</w:t>
            </w:r>
          </w:p>
        </w:tc>
        <w:tc>
          <w:tcPr>
            <w:tcW w:w="1973" w:type="pct"/>
          </w:tcPr>
          <w:p w:rsidR="00E07A66" w:rsidRPr="00E07A66" w:rsidRDefault="00E07A66" w:rsidP="00C22882">
            <w:pPr>
              <w:pStyle w:val="Tabelleninhalt"/>
              <w:jc w:val="both"/>
              <w:rPr>
                <w:b/>
              </w:rPr>
            </w:pPr>
            <w:r>
              <w:rPr>
                <w:b/>
              </w:rPr>
              <w:t>Hörverstehen:</w:t>
            </w:r>
          </w:p>
          <w:p w:rsidR="00B04209" w:rsidRDefault="000D15E5" w:rsidP="00C22882">
            <w:pPr>
              <w:pStyle w:val="Tabelleninhalt"/>
              <w:jc w:val="both"/>
              <w:rPr>
                <w:bCs/>
              </w:rPr>
            </w:pPr>
            <w:r>
              <w:rPr>
                <w:bCs/>
              </w:rPr>
              <w:t>Verteilen Sie das Arbeitsblatt 9 und lesen Sie die Aufgabenstellung gemei</w:t>
            </w:r>
            <w:r w:rsidR="00F46374">
              <w:rPr>
                <w:bCs/>
              </w:rPr>
              <w:t>nsam. Hierbei können S</w:t>
            </w:r>
            <w:r>
              <w:rPr>
                <w:bCs/>
              </w:rPr>
              <w:t xml:space="preserve">ie auch die Bedeutung der Bilder nochmals sicherstellen. </w:t>
            </w:r>
            <w:r w:rsidR="00401D46">
              <w:rPr>
                <w:bCs/>
              </w:rPr>
              <w:t xml:space="preserve">Aufgrund der Einfachheit müssen die Audiodateien nur einmal vorgespielt werden. </w:t>
            </w:r>
            <w:r>
              <w:rPr>
                <w:bCs/>
              </w:rPr>
              <w:t>Vergleichen Sie die Ergebnisse.</w:t>
            </w:r>
          </w:p>
          <w:p w:rsidR="000D15E5" w:rsidRPr="00674322" w:rsidRDefault="000D15E5" w:rsidP="00C22882">
            <w:pPr>
              <w:pStyle w:val="Tabelleninhalt"/>
              <w:jc w:val="both"/>
              <w:rPr>
                <w:bCs/>
              </w:rPr>
            </w:pPr>
            <w:r>
              <w:rPr>
                <w:bCs/>
              </w:rPr>
              <w:t xml:space="preserve">Die Audiodateien geben Anlasse zur Kommunikation. Ein paar </w:t>
            </w:r>
            <w:r>
              <w:rPr>
                <w:bCs/>
              </w:rPr>
              <w:lastRenderedPageBreak/>
              <w:t>Anregungen finden sie untenstehend auf dem Arbeitsblatt.</w:t>
            </w:r>
          </w:p>
        </w:tc>
        <w:tc>
          <w:tcPr>
            <w:tcW w:w="1340" w:type="pct"/>
          </w:tcPr>
          <w:p w:rsidR="00AD4F10" w:rsidRDefault="000D15E5" w:rsidP="00AD4F10">
            <w:pPr>
              <w:pStyle w:val="Tabelleninhalt"/>
              <w:ind w:left="284"/>
            </w:pPr>
            <w:r>
              <w:lastRenderedPageBreak/>
              <w:t>Globales Hörverstehen</w:t>
            </w:r>
          </w:p>
          <w:p w:rsidR="000D15E5" w:rsidRPr="00471584" w:rsidRDefault="000D15E5" w:rsidP="00AD4F10">
            <w:pPr>
              <w:pStyle w:val="Tabelleninhalt"/>
              <w:ind w:left="284"/>
            </w:pPr>
            <w:r>
              <w:t>Kommunikation</w:t>
            </w:r>
          </w:p>
        </w:tc>
        <w:tc>
          <w:tcPr>
            <w:tcW w:w="463" w:type="pct"/>
            <w:tcMar>
              <w:top w:w="57" w:type="dxa"/>
            </w:tcMar>
          </w:tcPr>
          <w:p w:rsidR="000D15E5" w:rsidRDefault="00F719BC" w:rsidP="00CC5A7A">
            <w:pPr>
              <w:spacing w:before="100" w:after="100"/>
              <w:jc w:val="center"/>
              <w:rPr>
                <w:noProof/>
              </w:rPr>
            </w:pPr>
            <w:r w:rsidRPr="00194415">
              <w:rPr>
                <w:noProof/>
              </w:rPr>
              <w:drawing>
                <wp:inline distT="0" distB="0" distL="0" distR="0">
                  <wp:extent cx="190500" cy="266700"/>
                  <wp:effectExtent l="0" t="0" r="0" b="0"/>
                  <wp:docPr id="17"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00C64685">
              <w:rPr>
                <w:noProof/>
              </w:rPr>
              <w:t xml:space="preserve">  </w:t>
            </w:r>
          </w:p>
          <w:p w:rsidR="000D15E5" w:rsidRDefault="00F719BC" w:rsidP="00CC5A7A">
            <w:pPr>
              <w:spacing w:before="100" w:after="100"/>
              <w:jc w:val="center"/>
              <w:rPr>
                <w:noProof/>
              </w:rPr>
            </w:pPr>
            <w:r w:rsidRPr="00194415">
              <w:rPr>
                <w:noProof/>
              </w:rPr>
              <w:drawing>
                <wp:inline distT="0" distB="0" distL="0" distR="0">
                  <wp:extent cx="238125" cy="257175"/>
                  <wp:effectExtent l="0" t="0" r="9525" b="9525"/>
                  <wp:docPr id="1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00AD4F10">
              <w:rPr>
                <w:noProof/>
              </w:rPr>
              <w:t xml:space="preserve"> </w:t>
            </w:r>
          </w:p>
          <w:p w:rsidR="00AD4F10" w:rsidRPr="00471584" w:rsidRDefault="00F719BC" w:rsidP="00CC5A7A">
            <w:pPr>
              <w:spacing w:before="100" w:after="100"/>
              <w:jc w:val="center"/>
              <w:rPr>
                <w:noProof/>
              </w:rPr>
            </w:pPr>
            <w:r w:rsidRPr="00194415">
              <w:rPr>
                <w:noProof/>
              </w:rPr>
              <w:drawing>
                <wp:inline distT="0" distB="0" distL="0" distR="0">
                  <wp:extent cx="361950" cy="295275"/>
                  <wp:effectExtent l="0" t="0" r="0" b="9525"/>
                  <wp:docPr id="19"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sidR="00AD4F10">
              <w:rPr>
                <w:noProof/>
              </w:rPr>
              <w:t xml:space="preserve">  </w:t>
            </w:r>
          </w:p>
        </w:tc>
        <w:tc>
          <w:tcPr>
            <w:tcW w:w="943" w:type="pct"/>
          </w:tcPr>
          <w:p w:rsidR="000D15E5" w:rsidRDefault="000D15E5" w:rsidP="000D15E5">
            <w:pPr>
              <w:pStyle w:val="Tabelleninhalt"/>
              <w:ind w:left="284"/>
            </w:pPr>
            <w:r>
              <w:t xml:space="preserve">Audiodateien </w:t>
            </w:r>
            <w:r w:rsidRPr="001B0320">
              <w:rPr>
                <w:sz w:val="14"/>
                <w:szCs w:val="14"/>
              </w:rPr>
              <w:t>(</w:t>
            </w:r>
            <w:r>
              <w:rPr>
                <w:sz w:val="14"/>
                <w:szCs w:val="14"/>
              </w:rPr>
              <w:t>Ines Heger</w:t>
            </w:r>
            <w:r w:rsidRPr="001B0320">
              <w:rPr>
                <w:sz w:val="14"/>
                <w:szCs w:val="14"/>
              </w:rPr>
              <w:t xml:space="preserve">) </w:t>
            </w:r>
            <w:r>
              <w:t>auf einem Medium z.B. Laptop oder online auf PASCH-net</w:t>
            </w:r>
          </w:p>
          <w:p w:rsidR="000D15E5" w:rsidRDefault="000D15E5" w:rsidP="000D15E5">
            <w:pPr>
              <w:pStyle w:val="Tabelleninhalt"/>
              <w:ind w:left="284"/>
              <w:rPr>
                <w:color w:val="92D050"/>
              </w:rPr>
            </w:pPr>
          </w:p>
          <w:p w:rsidR="000D15E5" w:rsidRPr="008F5CE8" w:rsidRDefault="000D15E5" w:rsidP="000D15E5">
            <w:pPr>
              <w:pStyle w:val="Tabelleninhalt"/>
              <w:ind w:left="284"/>
              <w:rPr>
                <w:color w:val="92D050"/>
              </w:rPr>
            </w:pPr>
          </w:p>
          <w:p w:rsidR="00AD4F10" w:rsidRPr="00471584" w:rsidRDefault="000D15E5" w:rsidP="000D15E5">
            <w:pPr>
              <w:pStyle w:val="Tabelleninhalt"/>
              <w:ind w:left="284"/>
            </w:pPr>
            <w:r w:rsidRPr="003064DC">
              <w:rPr>
                <w:color w:val="000000"/>
              </w:rPr>
              <w:t xml:space="preserve">Arbeitsblatt </w:t>
            </w:r>
            <w:r>
              <w:rPr>
                <w:color w:val="000000"/>
              </w:rPr>
              <w:t>9</w:t>
            </w:r>
          </w:p>
        </w:tc>
      </w:tr>
      <w:tr w:rsidR="00E07A66" w:rsidRPr="00471584" w:rsidTr="00AA7EB6">
        <w:trPr>
          <w:trHeight w:val="728"/>
        </w:trPr>
        <w:tc>
          <w:tcPr>
            <w:tcW w:w="281" w:type="pct"/>
          </w:tcPr>
          <w:p w:rsidR="00E07A66" w:rsidRDefault="00E07A66" w:rsidP="00AD4F10">
            <w:pPr>
              <w:pStyle w:val="Tabelleninhalt"/>
            </w:pPr>
            <w:r>
              <w:t>10 Min.</w:t>
            </w:r>
          </w:p>
        </w:tc>
        <w:tc>
          <w:tcPr>
            <w:tcW w:w="1973" w:type="pct"/>
          </w:tcPr>
          <w:p w:rsidR="000D15E5" w:rsidRDefault="00E07A66" w:rsidP="00C22882">
            <w:pPr>
              <w:pStyle w:val="Tabelleninhalt"/>
              <w:jc w:val="both"/>
              <w:rPr>
                <w:bCs/>
              </w:rPr>
            </w:pPr>
            <w:r>
              <w:rPr>
                <w:b/>
              </w:rPr>
              <w:t>Abschluss:</w:t>
            </w:r>
            <w:r w:rsidR="000D15E5">
              <w:rPr>
                <w:bCs/>
              </w:rPr>
              <w:t xml:space="preserve"> </w:t>
            </w:r>
          </w:p>
          <w:p w:rsidR="00E07A66" w:rsidRDefault="000D15E5" w:rsidP="00C22882">
            <w:pPr>
              <w:pStyle w:val="Tabelleninhalt"/>
              <w:jc w:val="both"/>
              <w:rPr>
                <w:bCs/>
              </w:rPr>
            </w:pPr>
            <w:r>
              <w:rPr>
                <w:bCs/>
              </w:rPr>
              <w:t xml:space="preserve">Zum Abschluss </w:t>
            </w:r>
            <w:r w:rsidR="003437FE">
              <w:rPr>
                <w:bCs/>
              </w:rPr>
              <w:t>können Sie optional die verschiedenen Varianten des Arbeitsblattes 10 verteilen und damit Bingo spielen.</w:t>
            </w:r>
            <w:r w:rsidR="005B5DBC">
              <w:rPr>
                <w:bCs/>
              </w:rPr>
              <w:t xml:space="preserve"> Dazu bekommen die Schülerinnen und Schüler jeweils einen D</w:t>
            </w:r>
            <w:r w:rsidR="000A42F4">
              <w:rPr>
                <w:bCs/>
              </w:rPr>
              <w:t>IN-</w:t>
            </w:r>
            <w:r w:rsidR="005B5DBC">
              <w:rPr>
                <w:bCs/>
              </w:rPr>
              <w:t>A5-Zettel, auf dem 16 Kästchen zu sehen sind.</w:t>
            </w:r>
            <w:r w:rsidR="003437FE">
              <w:rPr>
                <w:bCs/>
              </w:rPr>
              <w:t xml:space="preserve"> </w:t>
            </w:r>
          </w:p>
          <w:p w:rsidR="003437FE" w:rsidRDefault="003437FE" w:rsidP="00C22882">
            <w:pPr>
              <w:pStyle w:val="Tabelleninhalt"/>
              <w:jc w:val="both"/>
              <w:rPr>
                <w:bCs/>
              </w:rPr>
            </w:pPr>
            <w:r>
              <w:rPr>
                <w:bCs/>
              </w:rPr>
              <w:t>Die Schülerinnen und Schüler suchen jemanden, auf de</w:t>
            </w:r>
            <w:r w:rsidR="000A42F4">
              <w:rPr>
                <w:bCs/>
              </w:rPr>
              <w:t xml:space="preserve">n </w:t>
            </w:r>
            <w:r>
              <w:rPr>
                <w:bCs/>
              </w:rPr>
              <w:t xml:space="preserve">das zutrifft, was im Kästchen steht. Wenn sie jemanden gefunden haben, lassen sie denjenigen auf ihrem Arbeitsblatt unterschreiben. Sobald jemand in vier Kästchen entweder diagonal, waagerecht oder senkrecht vier </w:t>
            </w:r>
            <w:r w:rsidRPr="00F46374">
              <w:rPr>
                <w:bCs/>
                <w:u w:val="single"/>
              </w:rPr>
              <w:t>verschiedene</w:t>
            </w:r>
            <w:r w:rsidRPr="009256AF">
              <w:rPr>
                <w:bCs/>
              </w:rPr>
              <w:t xml:space="preserve"> </w:t>
            </w:r>
            <w:r>
              <w:rPr>
                <w:bCs/>
              </w:rPr>
              <w:t xml:space="preserve">Unterschriften gesammelt hat, ruft er laut </w:t>
            </w:r>
            <w:r w:rsidRPr="00986C5D">
              <w:rPr>
                <w:bCs/>
                <w:i/>
              </w:rPr>
              <w:t>Bingo</w:t>
            </w:r>
            <w:r>
              <w:rPr>
                <w:bCs/>
              </w:rPr>
              <w:t xml:space="preserve"> und hat gewonnen.</w:t>
            </w:r>
          </w:p>
          <w:p w:rsidR="009B5986" w:rsidRDefault="009B5986" w:rsidP="00C22882">
            <w:pPr>
              <w:pStyle w:val="Tabelleninhalt"/>
              <w:jc w:val="both"/>
              <w:rPr>
                <w:b/>
              </w:rPr>
            </w:pPr>
          </w:p>
        </w:tc>
        <w:tc>
          <w:tcPr>
            <w:tcW w:w="1340" w:type="pct"/>
          </w:tcPr>
          <w:p w:rsidR="003437FE" w:rsidRDefault="003437FE" w:rsidP="00AD4F10">
            <w:pPr>
              <w:pStyle w:val="Tabelleninhalt"/>
              <w:ind w:left="284"/>
            </w:pPr>
          </w:p>
          <w:p w:rsidR="00E07A66" w:rsidRDefault="00E07A66" w:rsidP="00AD4F10">
            <w:pPr>
              <w:pStyle w:val="Tabelleninhalt"/>
              <w:ind w:left="284"/>
            </w:pPr>
            <w:r>
              <w:t>Kommunikation</w:t>
            </w:r>
          </w:p>
          <w:p w:rsidR="00BB1DEC" w:rsidRPr="00471584" w:rsidRDefault="00BB1DEC" w:rsidP="00AD4F10">
            <w:pPr>
              <w:pStyle w:val="Tabelleninhalt"/>
              <w:ind w:left="284"/>
            </w:pPr>
            <w:r>
              <w:t>Spielerische Festigung des Gelernten</w:t>
            </w:r>
          </w:p>
        </w:tc>
        <w:tc>
          <w:tcPr>
            <w:tcW w:w="463" w:type="pct"/>
            <w:tcMar>
              <w:top w:w="57" w:type="dxa"/>
            </w:tcMar>
          </w:tcPr>
          <w:p w:rsidR="00E07A66" w:rsidRPr="00194415" w:rsidRDefault="00F719BC" w:rsidP="00CC5A7A">
            <w:pPr>
              <w:spacing w:before="100" w:after="100"/>
              <w:jc w:val="center"/>
              <w:rPr>
                <w:noProof/>
              </w:rPr>
            </w:pPr>
            <w:r w:rsidRPr="00194415">
              <w:rPr>
                <w:noProof/>
              </w:rPr>
              <w:drawing>
                <wp:inline distT="0" distB="0" distL="0" distR="0">
                  <wp:extent cx="361950" cy="295275"/>
                  <wp:effectExtent l="0" t="0" r="0" b="9525"/>
                  <wp:docPr id="20"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p>
        </w:tc>
        <w:tc>
          <w:tcPr>
            <w:tcW w:w="943" w:type="pct"/>
          </w:tcPr>
          <w:p w:rsidR="00E07A66" w:rsidRDefault="00E07A66" w:rsidP="00AD4F10">
            <w:pPr>
              <w:pStyle w:val="Tabelleninhalt"/>
              <w:ind w:left="284"/>
            </w:pPr>
            <w:r>
              <w:t>Arbeitsblatt 10</w:t>
            </w:r>
            <w:r w:rsidR="003437FE">
              <w:t xml:space="preserve"> (in verschiedenen Varianten)</w:t>
            </w:r>
          </w:p>
          <w:p w:rsidR="005B5DBC" w:rsidRPr="00471584" w:rsidRDefault="005B5DBC" w:rsidP="00AD4F10">
            <w:pPr>
              <w:pStyle w:val="Tabelleninhalt"/>
              <w:ind w:left="284"/>
            </w:pPr>
          </w:p>
        </w:tc>
      </w:tr>
    </w:tbl>
    <w:p w:rsidR="00913C44" w:rsidRPr="0092159C" w:rsidRDefault="00913C44" w:rsidP="00383FF0">
      <w:pPr>
        <w:tabs>
          <w:tab w:val="left" w:pos="2360"/>
        </w:tabs>
      </w:pPr>
    </w:p>
    <w:sectPr w:rsidR="00913C44" w:rsidRPr="0092159C" w:rsidSect="00913C44">
      <w:headerReference w:type="default" r:id="rId12"/>
      <w:footerReference w:type="default" r:id="rId13"/>
      <w:headerReference w:type="first" r:id="rId14"/>
      <w:footerReference w:type="first" r:id="rId15"/>
      <w:pgSz w:w="16820" w:h="11900" w:orient="landscape"/>
      <w:pgMar w:top="1701" w:right="851" w:bottom="851" w:left="85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8AB" w:rsidRDefault="005158AB" w:rsidP="00EB1786">
      <w:r>
        <w:separator/>
      </w:r>
    </w:p>
  </w:endnote>
  <w:endnote w:type="continuationSeparator" w:id="0">
    <w:p w:rsidR="005158AB" w:rsidRDefault="005158AB" w:rsidP="00EB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Didot">
    <w:charset w:val="00"/>
    <w:family w:val="auto"/>
    <w:pitch w:val="variable"/>
    <w:sig w:usb0="80000067" w:usb1="00000000" w:usb2="00000000" w:usb3="00000000" w:csb0="000001FB" w:csb1="00000000"/>
  </w:font>
  <w:font w:name="ヒラギノ角ゴ Pro W3">
    <w:charset w:val="80"/>
    <w:family w:val="auto"/>
    <w:pitch w:val="variable"/>
    <w:sig w:usb0="E00002FF" w:usb1="7AC7FFFF" w:usb2="00000012" w:usb3="00000000" w:csb0="0002000D"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Replica-Mono">
    <w:altName w:val="Lucida Console"/>
    <w:charset w:val="00"/>
    <w:family w:val="auto"/>
    <w:pitch w:val="variable"/>
    <w:sig w:usb0="00000003" w:usb1="4000206A" w:usb2="00000000" w:usb3="00000000" w:csb0="00000001" w:csb1="00000000"/>
  </w:font>
  <w:font w:name="Monaco">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15"/>
    </w:tblGrid>
    <w:tr w:rsidR="00E53657" w:rsidRPr="00471584" w:rsidTr="004A3334">
      <w:tc>
        <w:tcPr>
          <w:tcW w:w="0" w:type="auto"/>
        </w:tcPr>
        <w:p w:rsidR="00E53657" w:rsidRPr="00471584" w:rsidRDefault="00E53657" w:rsidP="00447C63">
          <w:pPr>
            <w:spacing w:line="240" w:lineRule="atLeast"/>
            <w:rPr>
              <w:rFonts w:ascii="ArialMT" w:hAnsi="ArialMT" w:cs="ArialMT"/>
              <w:b/>
              <w:bCs/>
              <w:spacing w:val="14"/>
              <w:sz w:val="14"/>
              <w:szCs w:val="14"/>
            </w:rPr>
          </w:pPr>
          <w:r w:rsidRPr="00471584">
            <w:rPr>
              <w:rFonts w:ascii="Arial-BoldMT" w:hAnsi="Arial-BoldMT" w:cs="Arial-BoldMT"/>
              <w:spacing w:val="14"/>
              <w:sz w:val="14"/>
              <w:szCs w:val="14"/>
            </w:rPr>
            <w:t>©</w:t>
          </w:r>
          <w:r>
            <w:rPr>
              <w:rFonts w:ascii="Arial-BoldMT" w:hAnsi="Arial-BoldMT" w:cs="Arial-BoldMT"/>
              <w:spacing w:val="14"/>
              <w:sz w:val="14"/>
              <w:szCs w:val="14"/>
            </w:rPr>
            <w:t xml:space="preserve"> </w:t>
          </w:r>
          <w:r>
            <w:rPr>
              <w:rFonts w:ascii="ArialMT" w:hAnsi="ArialMT" w:cs="ArialMT"/>
              <w:b/>
              <w:bCs/>
              <w:spacing w:val="14"/>
              <w:sz w:val="14"/>
              <w:szCs w:val="14"/>
            </w:rPr>
            <w:t xml:space="preserve">www.pasch-net.de | Autor: </w:t>
          </w:r>
          <w:r w:rsidR="00447C63">
            <w:rPr>
              <w:rFonts w:ascii="ArialMT" w:hAnsi="ArialMT" w:cs="ArialMT"/>
              <w:b/>
              <w:bCs/>
              <w:spacing w:val="14"/>
              <w:sz w:val="14"/>
              <w:szCs w:val="14"/>
            </w:rPr>
            <w:t>Corinna Homm-Reuter</w:t>
          </w:r>
        </w:p>
      </w:tc>
    </w:tr>
  </w:tbl>
  <w:p w:rsidR="00E53657" w:rsidRDefault="00F719BC">
    <w:r>
      <w:rPr>
        <w:noProof/>
      </w:rPr>
      <mc:AlternateContent>
        <mc:Choice Requires="wps">
          <w:drawing>
            <wp:anchor distT="0" distB="0" distL="114300" distR="114300" simplePos="0" relativeHeight="251658240" behindDoc="0" locked="0" layoutInCell="1" allowOverlap="1">
              <wp:simplePos x="0" y="0"/>
              <wp:positionH relativeFrom="column">
                <wp:posOffset>8490585</wp:posOffset>
              </wp:positionH>
              <wp:positionV relativeFrom="paragraph">
                <wp:posOffset>105410</wp:posOffset>
              </wp:positionV>
              <wp:extent cx="1434465" cy="227965"/>
              <wp:effectExtent l="0" t="0" r="0" b="63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4465" cy="227965"/>
                      </a:xfrm>
                      <a:prstGeom prst="rect">
                        <a:avLst/>
                      </a:prstGeom>
                      <a:noFill/>
                      <a:ln>
                        <a:noFill/>
                      </a:ln>
                      <a:effectLst/>
                      <a:extLst>
                        <a:ext uri="{C572A759-6A51-4108-AA02-DFA0A04FC94B}"/>
                      </a:extLst>
                    </wps:spPr>
                    <wps:txbx>
                      <w:txbxContent>
                        <w:p w:rsidR="00E53657" w:rsidRDefault="00E53657" w:rsidP="00C373EF">
                          <w:pPr>
                            <w:pStyle w:val="FreieForm"/>
                            <w:tabs>
                              <w:tab w:val="left" w:pos="1040"/>
                            </w:tabs>
                            <w:spacing w:after="0" w:line="288" w:lineRule="auto"/>
                            <w:jc w:val="right"/>
                            <w:rPr>
                              <w:rFonts w:ascii="Times New Roman" w:eastAsia="Times New Roman" w:hAnsi="Times New Roman"/>
                              <w:color w:val="auto"/>
                              <w:sz w:val="20"/>
                              <w:lang w:bidi="x-none"/>
                            </w:rPr>
                          </w:pPr>
                          <w:r w:rsidRPr="003E63C2">
                            <w:rPr>
                              <w:rFonts w:ascii="Arial" w:hAnsi="Arial" w:cs="Arial"/>
                              <w:b/>
                              <w:bCs/>
                              <w:spacing w:val="4"/>
                              <w:sz w:val="15"/>
                              <w:szCs w:val="15"/>
                            </w:rPr>
                            <w:fldChar w:fldCharType="begin"/>
                          </w:r>
                          <w:r w:rsidRPr="003E63C2">
                            <w:rPr>
                              <w:rFonts w:ascii="Arial" w:hAnsi="Arial" w:cs="Arial"/>
                              <w:b/>
                              <w:bCs/>
                              <w:spacing w:val="4"/>
                              <w:sz w:val="15"/>
                              <w:szCs w:val="15"/>
                            </w:rPr>
                            <w:instrText xml:space="preserve"> </w:instrText>
                          </w:r>
                          <w:r>
                            <w:rPr>
                              <w:rFonts w:ascii="Arial" w:hAnsi="Arial" w:cs="Arial"/>
                              <w:b/>
                              <w:bCs/>
                              <w:spacing w:val="4"/>
                              <w:sz w:val="15"/>
                              <w:szCs w:val="15"/>
                            </w:rPr>
                            <w:instrText>PAGE</w:instrText>
                          </w:r>
                          <w:r w:rsidRPr="003E63C2">
                            <w:rPr>
                              <w:rFonts w:ascii="Arial" w:hAnsi="Arial" w:cs="Arial"/>
                              <w:b/>
                              <w:bCs/>
                              <w:spacing w:val="4"/>
                              <w:sz w:val="15"/>
                              <w:szCs w:val="15"/>
                            </w:rPr>
                            <w:instrText xml:space="preserve"> </w:instrText>
                          </w:r>
                          <w:r w:rsidRPr="003E63C2">
                            <w:rPr>
                              <w:rFonts w:ascii="Arial" w:hAnsi="Arial" w:cs="Arial"/>
                              <w:b/>
                              <w:bCs/>
                              <w:spacing w:val="4"/>
                              <w:sz w:val="15"/>
                              <w:szCs w:val="15"/>
                            </w:rPr>
                            <w:fldChar w:fldCharType="separate"/>
                          </w:r>
                          <w:r w:rsidR="00F719BC">
                            <w:rPr>
                              <w:rFonts w:ascii="Arial" w:hAnsi="Arial" w:cs="Arial"/>
                              <w:b/>
                              <w:bCs/>
                              <w:noProof/>
                              <w:spacing w:val="4"/>
                              <w:sz w:val="15"/>
                              <w:szCs w:val="15"/>
                            </w:rPr>
                            <w:t>5</w:t>
                          </w:r>
                          <w:r w:rsidRPr="003E63C2">
                            <w:rPr>
                              <w:rFonts w:ascii="Arial" w:hAnsi="Arial" w:cs="Arial"/>
                              <w:b/>
                              <w:bCs/>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w:instrText>
                          </w:r>
                          <w:r>
                            <w:rPr>
                              <w:rFonts w:ascii="Arial" w:hAnsi="Arial" w:cs="Arial"/>
                              <w:spacing w:val="4"/>
                              <w:sz w:val="15"/>
                              <w:szCs w:val="15"/>
                            </w:rPr>
                            <w:instrText>NUMPAGES</w:instrText>
                          </w:r>
                          <w:r w:rsidRPr="005A76FE">
                            <w:rPr>
                              <w:rFonts w:ascii="Arial" w:hAnsi="Arial" w:cs="Arial"/>
                              <w:spacing w:val="4"/>
                              <w:sz w:val="15"/>
                              <w:szCs w:val="15"/>
                            </w:rPr>
                            <w:instrText xml:space="preserve"> </w:instrText>
                          </w:r>
                          <w:r w:rsidRPr="005A76FE">
                            <w:rPr>
                              <w:rFonts w:ascii="Arial" w:hAnsi="Arial" w:cs="Arial"/>
                              <w:spacing w:val="4"/>
                              <w:sz w:val="15"/>
                              <w:szCs w:val="15"/>
                            </w:rPr>
                            <w:fldChar w:fldCharType="separate"/>
                          </w:r>
                          <w:r w:rsidR="00F719BC">
                            <w:rPr>
                              <w:rFonts w:ascii="Arial" w:hAnsi="Arial" w:cs="Arial"/>
                              <w:noProof/>
                              <w:spacing w:val="4"/>
                              <w:sz w:val="15"/>
                              <w:szCs w:val="15"/>
                            </w:rPr>
                            <w:t>5</w:t>
                          </w:r>
                          <w:r w:rsidRPr="005A76FE">
                            <w:rPr>
                              <w:rFonts w:ascii="Arial" w:hAnsi="Arial" w:cs="Arial"/>
                              <w:spacing w:val="4"/>
                              <w:sz w:val="15"/>
                              <w:szCs w:val="15"/>
                            </w:rPr>
                            <w:fldChar w:fldCharType="end"/>
                          </w:r>
                        </w:p>
                        <w:p w:rsidR="00E53657" w:rsidRDefault="00E53657" w:rsidP="00C373E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margin-left:668.55pt;margin-top:8.3pt;width:112.95pt;height:1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" filled="f" stroked="f">
              <v:path arrowok="t"/>
              <v:textbox>
                <w:txbxContent>
                  <w:p w:rsidR="00E53657" w:rsidRDefault="00E53657" w:rsidP="00C373EF">
                    <w:pPr>
                      <w:pStyle w:val="FreieForm"/>
                      <w:tabs>
                        <w:tab w:val="left" w:pos="1040"/>
                      </w:tabs>
                      <w:spacing w:after="0" w:line="288" w:lineRule="auto"/>
                      <w:jc w:val="right"/>
                      <w:rPr>
                        <w:rFonts w:ascii="Times New Roman" w:eastAsia="Times New Roman" w:hAnsi="Times New Roman"/>
                        <w:color w:val="auto"/>
                        <w:sz w:val="20"/>
                        <w:lang w:bidi="x-none"/>
                      </w:rPr>
                    </w:pPr>
                    <w:r w:rsidRPr="003E63C2">
                      <w:rPr>
                        <w:rFonts w:ascii="Arial" w:hAnsi="Arial" w:cs="Arial"/>
                        <w:b/>
                        <w:bCs/>
                        <w:spacing w:val="4"/>
                        <w:sz w:val="15"/>
                        <w:szCs w:val="15"/>
                      </w:rPr>
                      <w:fldChar w:fldCharType="begin"/>
                    </w:r>
                    <w:r w:rsidRPr="003E63C2">
                      <w:rPr>
                        <w:rFonts w:ascii="Arial" w:hAnsi="Arial" w:cs="Arial"/>
                        <w:b/>
                        <w:bCs/>
                        <w:spacing w:val="4"/>
                        <w:sz w:val="15"/>
                        <w:szCs w:val="15"/>
                      </w:rPr>
                      <w:instrText xml:space="preserve"> </w:instrText>
                    </w:r>
                    <w:r>
                      <w:rPr>
                        <w:rFonts w:ascii="Arial" w:hAnsi="Arial" w:cs="Arial"/>
                        <w:b/>
                        <w:bCs/>
                        <w:spacing w:val="4"/>
                        <w:sz w:val="15"/>
                        <w:szCs w:val="15"/>
                      </w:rPr>
                      <w:instrText>PAGE</w:instrText>
                    </w:r>
                    <w:r w:rsidRPr="003E63C2">
                      <w:rPr>
                        <w:rFonts w:ascii="Arial" w:hAnsi="Arial" w:cs="Arial"/>
                        <w:b/>
                        <w:bCs/>
                        <w:spacing w:val="4"/>
                        <w:sz w:val="15"/>
                        <w:szCs w:val="15"/>
                      </w:rPr>
                      <w:instrText xml:space="preserve"> </w:instrText>
                    </w:r>
                    <w:r w:rsidRPr="003E63C2">
                      <w:rPr>
                        <w:rFonts w:ascii="Arial" w:hAnsi="Arial" w:cs="Arial"/>
                        <w:b/>
                        <w:bCs/>
                        <w:spacing w:val="4"/>
                        <w:sz w:val="15"/>
                        <w:szCs w:val="15"/>
                      </w:rPr>
                      <w:fldChar w:fldCharType="separate"/>
                    </w:r>
                    <w:r w:rsidR="00F719BC">
                      <w:rPr>
                        <w:rFonts w:ascii="Arial" w:hAnsi="Arial" w:cs="Arial"/>
                        <w:b/>
                        <w:bCs/>
                        <w:noProof/>
                        <w:spacing w:val="4"/>
                        <w:sz w:val="15"/>
                        <w:szCs w:val="15"/>
                      </w:rPr>
                      <w:t>5</w:t>
                    </w:r>
                    <w:r w:rsidRPr="003E63C2">
                      <w:rPr>
                        <w:rFonts w:ascii="Arial" w:hAnsi="Arial" w:cs="Arial"/>
                        <w:b/>
                        <w:bCs/>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w:instrText>
                    </w:r>
                    <w:r>
                      <w:rPr>
                        <w:rFonts w:ascii="Arial" w:hAnsi="Arial" w:cs="Arial"/>
                        <w:spacing w:val="4"/>
                        <w:sz w:val="15"/>
                        <w:szCs w:val="15"/>
                      </w:rPr>
                      <w:instrText>NUMPAGES</w:instrText>
                    </w:r>
                    <w:r w:rsidRPr="005A76FE">
                      <w:rPr>
                        <w:rFonts w:ascii="Arial" w:hAnsi="Arial" w:cs="Arial"/>
                        <w:spacing w:val="4"/>
                        <w:sz w:val="15"/>
                        <w:szCs w:val="15"/>
                      </w:rPr>
                      <w:instrText xml:space="preserve"> </w:instrText>
                    </w:r>
                    <w:r w:rsidRPr="005A76FE">
                      <w:rPr>
                        <w:rFonts w:ascii="Arial" w:hAnsi="Arial" w:cs="Arial"/>
                        <w:spacing w:val="4"/>
                        <w:sz w:val="15"/>
                        <w:szCs w:val="15"/>
                      </w:rPr>
                      <w:fldChar w:fldCharType="separate"/>
                    </w:r>
                    <w:r w:rsidR="00F719BC">
                      <w:rPr>
                        <w:rFonts w:ascii="Arial" w:hAnsi="Arial" w:cs="Arial"/>
                        <w:noProof/>
                        <w:spacing w:val="4"/>
                        <w:sz w:val="15"/>
                        <w:szCs w:val="15"/>
                      </w:rPr>
                      <w:t>5</w:t>
                    </w:r>
                    <w:r w:rsidRPr="005A76FE">
                      <w:rPr>
                        <w:rFonts w:ascii="Arial" w:hAnsi="Arial" w:cs="Arial"/>
                        <w:spacing w:val="4"/>
                        <w:sz w:val="15"/>
                        <w:szCs w:val="15"/>
                      </w:rPr>
                      <w:fldChar w:fldCharType="end"/>
                    </w:r>
                  </w:p>
                  <w:p w:rsidR="00E53657" w:rsidRDefault="00E53657" w:rsidP="00C373EF">
                    <w:pPr>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tblGrid>
    <w:tr w:rsidR="00E53657" w:rsidRPr="00471584" w:rsidTr="00471584">
      <w:tc>
        <w:tcPr>
          <w:tcW w:w="0" w:type="auto"/>
          <w:tcBorders>
            <w:top w:val="nil"/>
            <w:left w:val="nil"/>
            <w:bottom w:val="nil"/>
            <w:right w:val="nil"/>
          </w:tcBorders>
          <w:shd w:val="clear" w:color="auto" w:fill="auto"/>
        </w:tcPr>
        <w:p w:rsidR="00E53657" w:rsidRPr="000A13C3" w:rsidRDefault="00F719BC" w:rsidP="005C5109">
          <w:pPr>
            <w:pStyle w:val="Fuzeile"/>
            <w:spacing w:line="240" w:lineRule="atLeast"/>
            <w:rPr>
              <w:lang w:val="de-DE" w:eastAsia="de-DE" w:bidi="ar-SA"/>
            </w:rPr>
          </w:pPr>
          <w:r w:rsidRPr="000A13C3">
            <w:rPr>
              <w:noProof/>
              <w:lang w:val="de-DE" w:eastAsia="de-DE" w:bidi="ar-SA"/>
            </w:rPr>
            <mc:AlternateContent>
              <mc:Choice Requires="wps">
                <w:drawing>
                  <wp:anchor distT="0" distB="0" distL="114300" distR="114300" simplePos="0" relativeHeight="251657216" behindDoc="0" locked="0" layoutInCell="1" allowOverlap="1">
                    <wp:simplePos x="0" y="0"/>
                    <wp:positionH relativeFrom="column">
                      <wp:posOffset>8472805</wp:posOffset>
                    </wp:positionH>
                    <wp:positionV relativeFrom="paragraph">
                      <wp:posOffset>28575</wp:posOffset>
                    </wp:positionV>
                    <wp:extent cx="1434465" cy="227965"/>
                    <wp:effectExtent l="0" t="0" r="0" b="63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4465" cy="227965"/>
                            </a:xfrm>
                            <a:prstGeom prst="rect">
                              <a:avLst/>
                            </a:prstGeom>
                            <a:noFill/>
                            <a:ln>
                              <a:noFill/>
                            </a:ln>
                            <a:effectLst/>
                            <a:extLst>
                              <a:ext uri="{C572A759-6A51-4108-AA02-DFA0A04FC94B}"/>
                            </a:extLst>
                          </wps:spPr>
                          <wps:txbx>
                            <w:txbxContent>
                              <w:p w:rsidR="00E53657" w:rsidRPr="00CB7290" w:rsidRDefault="00E53657" w:rsidP="00CB7290">
                                <w:pPr>
                                  <w:pStyle w:val="FreieForm"/>
                                  <w:tabs>
                                    <w:tab w:val="left" w:pos="1040"/>
                                  </w:tabs>
                                  <w:spacing w:after="0" w:line="288" w:lineRule="auto"/>
                                  <w:jc w:val="right"/>
                                  <w:rPr>
                                    <w:rFonts w:ascii="Times New Roman" w:eastAsia="Times New Roman" w:hAnsi="Times New Roman"/>
                                    <w:color w:val="auto"/>
                                    <w:sz w:val="20"/>
                                    <w:szCs w:val="15"/>
                                    <w:lang w:bidi="x-none"/>
                                  </w:rPr>
                                </w:pPr>
                                <w:r w:rsidRPr="003E63C2">
                                  <w:rPr>
                                    <w:rFonts w:ascii="Arial" w:hAnsi="Arial" w:cs="Arial"/>
                                    <w:b/>
                                    <w:bCs/>
                                    <w:spacing w:val="4"/>
                                    <w:sz w:val="15"/>
                                    <w:szCs w:val="15"/>
                                  </w:rPr>
                                  <w:fldChar w:fldCharType="begin"/>
                                </w:r>
                                <w:r w:rsidRPr="003E63C2">
                                  <w:rPr>
                                    <w:rFonts w:ascii="Arial" w:hAnsi="Arial" w:cs="Arial"/>
                                    <w:b/>
                                    <w:bCs/>
                                    <w:spacing w:val="4"/>
                                    <w:sz w:val="15"/>
                                    <w:szCs w:val="15"/>
                                  </w:rPr>
                                  <w:instrText xml:space="preserve"> </w:instrText>
                                </w:r>
                                <w:r>
                                  <w:rPr>
                                    <w:rFonts w:ascii="Arial" w:hAnsi="Arial" w:cs="Arial"/>
                                    <w:b/>
                                    <w:bCs/>
                                    <w:spacing w:val="4"/>
                                    <w:sz w:val="15"/>
                                    <w:szCs w:val="15"/>
                                  </w:rPr>
                                  <w:instrText>PAGE</w:instrText>
                                </w:r>
                                <w:r w:rsidRPr="003E63C2">
                                  <w:rPr>
                                    <w:rFonts w:ascii="Arial" w:hAnsi="Arial" w:cs="Arial"/>
                                    <w:b/>
                                    <w:bCs/>
                                    <w:spacing w:val="4"/>
                                    <w:sz w:val="15"/>
                                    <w:szCs w:val="15"/>
                                  </w:rPr>
                                  <w:instrText xml:space="preserve"> </w:instrText>
                                </w:r>
                                <w:r w:rsidRPr="003E63C2">
                                  <w:rPr>
                                    <w:rFonts w:ascii="Arial" w:hAnsi="Arial" w:cs="Arial"/>
                                    <w:b/>
                                    <w:bCs/>
                                    <w:spacing w:val="4"/>
                                    <w:sz w:val="15"/>
                                    <w:szCs w:val="15"/>
                                  </w:rPr>
                                  <w:fldChar w:fldCharType="separate"/>
                                </w:r>
                                <w:r w:rsidR="00F719BC">
                                  <w:rPr>
                                    <w:rFonts w:ascii="Arial" w:hAnsi="Arial" w:cs="Arial"/>
                                    <w:b/>
                                    <w:bCs/>
                                    <w:noProof/>
                                    <w:spacing w:val="4"/>
                                    <w:sz w:val="15"/>
                                    <w:szCs w:val="15"/>
                                  </w:rPr>
                                  <w:t>1</w:t>
                                </w:r>
                                <w:r w:rsidRPr="003E63C2">
                                  <w:rPr>
                                    <w:rFonts w:ascii="Arial" w:hAnsi="Arial" w:cs="Arial"/>
                                    <w:b/>
                                    <w:bCs/>
                                    <w:spacing w:val="4"/>
                                    <w:sz w:val="15"/>
                                    <w:szCs w:val="15"/>
                                  </w:rPr>
                                  <w:fldChar w:fldCharType="end"/>
                                </w:r>
                                <w:r w:rsidRPr="00CB7290">
                                  <w:rPr>
                                    <w:rFonts w:ascii="Replica-Mono" w:eastAsia="Monaco" w:hAnsi="Monaco"/>
                                    <w:sz w:val="15"/>
                                    <w:szCs w:val="15"/>
                                  </w:rPr>
                                  <w:t xml:space="preserve"> / </w:t>
                                </w:r>
                                <w:r w:rsidRPr="00CB7290">
                                  <w:rPr>
                                    <w:rFonts w:ascii="Arial" w:eastAsia="Monaco" w:hAnsi="Arial" w:cs="Arial"/>
                                    <w:spacing w:val="4"/>
                                    <w:sz w:val="15"/>
                                    <w:szCs w:val="15"/>
                                  </w:rPr>
                                  <w:t> </w:t>
                                </w:r>
                                <w:r w:rsidRPr="00CB7290">
                                  <w:rPr>
                                    <w:rFonts w:ascii="Arial" w:hAnsi="Arial" w:cs="Arial"/>
                                    <w:spacing w:val="4"/>
                                    <w:sz w:val="15"/>
                                    <w:szCs w:val="15"/>
                                  </w:rPr>
                                  <w:fldChar w:fldCharType="begin"/>
                                </w:r>
                                <w:r w:rsidRPr="00CB7290">
                                  <w:rPr>
                                    <w:rFonts w:ascii="Arial" w:hAnsi="Arial" w:cs="Arial"/>
                                    <w:spacing w:val="4"/>
                                    <w:sz w:val="15"/>
                                    <w:szCs w:val="15"/>
                                  </w:rPr>
                                  <w:instrText xml:space="preserve"> </w:instrText>
                                </w:r>
                                <w:r>
                                  <w:rPr>
                                    <w:rFonts w:ascii="Arial" w:hAnsi="Arial" w:cs="Arial"/>
                                    <w:spacing w:val="4"/>
                                    <w:sz w:val="15"/>
                                    <w:szCs w:val="15"/>
                                  </w:rPr>
                                  <w:instrText>NUMPAGES</w:instrText>
                                </w:r>
                                <w:r w:rsidRPr="00CB7290">
                                  <w:rPr>
                                    <w:rFonts w:ascii="Arial" w:hAnsi="Arial" w:cs="Arial"/>
                                    <w:spacing w:val="4"/>
                                    <w:sz w:val="15"/>
                                    <w:szCs w:val="15"/>
                                  </w:rPr>
                                  <w:instrText xml:space="preserve"> </w:instrText>
                                </w:r>
                                <w:r w:rsidRPr="00CB7290">
                                  <w:rPr>
                                    <w:rFonts w:ascii="Arial" w:hAnsi="Arial" w:cs="Arial"/>
                                    <w:spacing w:val="4"/>
                                    <w:sz w:val="15"/>
                                    <w:szCs w:val="15"/>
                                  </w:rPr>
                                  <w:fldChar w:fldCharType="separate"/>
                                </w:r>
                                <w:r w:rsidR="00F719BC">
                                  <w:rPr>
                                    <w:rFonts w:ascii="Arial" w:hAnsi="Arial" w:cs="Arial"/>
                                    <w:noProof/>
                                    <w:spacing w:val="4"/>
                                    <w:sz w:val="15"/>
                                    <w:szCs w:val="15"/>
                                  </w:rPr>
                                  <w:t>5</w:t>
                                </w:r>
                                <w:r w:rsidRPr="00CB7290">
                                  <w:rPr>
                                    <w:rFonts w:ascii="Arial" w:hAnsi="Arial" w:cs="Arial"/>
                                    <w:spacing w:val="4"/>
                                    <w:sz w:val="15"/>
                                    <w:szCs w:val="15"/>
                                  </w:rPr>
                                  <w:fldChar w:fldCharType="end"/>
                                </w:r>
                              </w:p>
                              <w:p w:rsidR="00E53657" w:rsidRDefault="00E53657" w:rsidP="00CB7290">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9" o:spid="_x0000_s1027" type="#_x0000_t202" style="position:absolute;margin-left:667.15pt;margin-top:2.25pt;width:112.95pt;height:1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" filled="f" stroked="f">
                    <v:path arrowok="t"/>
                    <v:textbox>
                      <w:txbxContent>
                        <w:p w:rsidR="00E53657" w:rsidRPr="00CB7290" w:rsidRDefault="00E53657" w:rsidP="00CB7290">
                          <w:pPr>
                            <w:pStyle w:val="FreieForm"/>
                            <w:tabs>
                              <w:tab w:val="left" w:pos="1040"/>
                            </w:tabs>
                            <w:spacing w:after="0" w:line="288" w:lineRule="auto"/>
                            <w:jc w:val="right"/>
                            <w:rPr>
                              <w:rFonts w:ascii="Times New Roman" w:eastAsia="Times New Roman" w:hAnsi="Times New Roman"/>
                              <w:color w:val="auto"/>
                              <w:sz w:val="20"/>
                              <w:szCs w:val="15"/>
                              <w:lang w:bidi="x-none"/>
                            </w:rPr>
                          </w:pPr>
                          <w:r w:rsidRPr="003E63C2">
                            <w:rPr>
                              <w:rFonts w:ascii="Arial" w:hAnsi="Arial" w:cs="Arial"/>
                              <w:b/>
                              <w:bCs/>
                              <w:spacing w:val="4"/>
                              <w:sz w:val="15"/>
                              <w:szCs w:val="15"/>
                            </w:rPr>
                            <w:fldChar w:fldCharType="begin"/>
                          </w:r>
                          <w:r w:rsidRPr="003E63C2">
                            <w:rPr>
                              <w:rFonts w:ascii="Arial" w:hAnsi="Arial" w:cs="Arial"/>
                              <w:b/>
                              <w:bCs/>
                              <w:spacing w:val="4"/>
                              <w:sz w:val="15"/>
                              <w:szCs w:val="15"/>
                            </w:rPr>
                            <w:instrText xml:space="preserve"> </w:instrText>
                          </w:r>
                          <w:r>
                            <w:rPr>
                              <w:rFonts w:ascii="Arial" w:hAnsi="Arial" w:cs="Arial"/>
                              <w:b/>
                              <w:bCs/>
                              <w:spacing w:val="4"/>
                              <w:sz w:val="15"/>
                              <w:szCs w:val="15"/>
                            </w:rPr>
                            <w:instrText>PAGE</w:instrText>
                          </w:r>
                          <w:r w:rsidRPr="003E63C2">
                            <w:rPr>
                              <w:rFonts w:ascii="Arial" w:hAnsi="Arial" w:cs="Arial"/>
                              <w:b/>
                              <w:bCs/>
                              <w:spacing w:val="4"/>
                              <w:sz w:val="15"/>
                              <w:szCs w:val="15"/>
                            </w:rPr>
                            <w:instrText xml:space="preserve"> </w:instrText>
                          </w:r>
                          <w:r w:rsidRPr="003E63C2">
                            <w:rPr>
                              <w:rFonts w:ascii="Arial" w:hAnsi="Arial" w:cs="Arial"/>
                              <w:b/>
                              <w:bCs/>
                              <w:spacing w:val="4"/>
                              <w:sz w:val="15"/>
                              <w:szCs w:val="15"/>
                            </w:rPr>
                            <w:fldChar w:fldCharType="separate"/>
                          </w:r>
                          <w:r w:rsidR="00F719BC">
                            <w:rPr>
                              <w:rFonts w:ascii="Arial" w:hAnsi="Arial" w:cs="Arial"/>
                              <w:b/>
                              <w:bCs/>
                              <w:noProof/>
                              <w:spacing w:val="4"/>
                              <w:sz w:val="15"/>
                              <w:szCs w:val="15"/>
                            </w:rPr>
                            <w:t>1</w:t>
                          </w:r>
                          <w:r w:rsidRPr="003E63C2">
                            <w:rPr>
                              <w:rFonts w:ascii="Arial" w:hAnsi="Arial" w:cs="Arial"/>
                              <w:b/>
                              <w:bCs/>
                              <w:spacing w:val="4"/>
                              <w:sz w:val="15"/>
                              <w:szCs w:val="15"/>
                            </w:rPr>
                            <w:fldChar w:fldCharType="end"/>
                          </w:r>
                          <w:r w:rsidRPr="00CB7290">
                            <w:rPr>
                              <w:rFonts w:ascii="Replica-Mono" w:eastAsia="Monaco" w:hAnsi="Monaco"/>
                              <w:sz w:val="15"/>
                              <w:szCs w:val="15"/>
                            </w:rPr>
                            <w:t xml:space="preserve"> / </w:t>
                          </w:r>
                          <w:r w:rsidRPr="00CB7290">
                            <w:rPr>
                              <w:rFonts w:ascii="Arial" w:eastAsia="Monaco" w:hAnsi="Arial" w:cs="Arial"/>
                              <w:spacing w:val="4"/>
                              <w:sz w:val="15"/>
                              <w:szCs w:val="15"/>
                            </w:rPr>
                            <w:t> </w:t>
                          </w:r>
                          <w:r w:rsidRPr="00CB7290">
                            <w:rPr>
                              <w:rFonts w:ascii="Arial" w:hAnsi="Arial" w:cs="Arial"/>
                              <w:spacing w:val="4"/>
                              <w:sz w:val="15"/>
                              <w:szCs w:val="15"/>
                            </w:rPr>
                            <w:fldChar w:fldCharType="begin"/>
                          </w:r>
                          <w:r w:rsidRPr="00CB7290">
                            <w:rPr>
                              <w:rFonts w:ascii="Arial" w:hAnsi="Arial" w:cs="Arial"/>
                              <w:spacing w:val="4"/>
                              <w:sz w:val="15"/>
                              <w:szCs w:val="15"/>
                            </w:rPr>
                            <w:instrText xml:space="preserve"> </w:instrText>
                          </w:r>
                          <w:r>
                            <w:rPr>
                              <w:rFonts w:ascii="Arial" w:hAnsi="Arial" w:cs="Arial"/>
                              <w:spacing w:val="4"/>
                              <w:sz w:val="15"/>
                              <w:szCs w:val="15"/>
                            </w:rPr>
                            <w:instrText>NUMPAGES</w:instrText>
                          </w:r>
                          <w:r w:rsidRPr="00CB7290">
                            <w:rPr>
                              <w:rFonts w:ascii="Arial" w:hAnsi="Arial" w:cs="Arial"/>
                              <w:spacing w:val="4"/>
                              <w:sz w:val="15"/>
                              <w:szCs w:val="15"/>
                            </w:rPr>
                            <w:instrText xml:space="preserve"> </w:instrText>
                          </w:r>
                          <w:r w:rsidRPr="00CB7290">
                            <w:rPr>
                              <w:rFonts w:ascii="Arial" w:hAnsi="Arial" w:cs="Arial"/>
                              <w:spacing w:val="4"/>
                              <w:sz w:val="15"/>
                              <w:szCs w:val="15"/>
                            </w:rPr>
                            <w:fldChar w:fldCharType="separate"/>
                          </w:r>
                          <w:r w:rsidR="00F719BC">
                            <w:rPr>
                              <w:rFonts w:ascii="Arial" w:hAnsi="Arial" w:cs="Arial"/>
                              <w:noProof/>
                              <w:spacing w:val="4"/>
                              <w:sz w:val="15"/>
                              <w:szCs w:val="15"/>
                            </w:rPr>
                            <w:t>5</w:t>
                          </w:r>
                          <w:r w:rsidRPr="00CB7290">
                            <w:rPr>
                              <w:rFonts w:ascii="Arial" w:hAnsi="Arial" w:cs="Arial"/>
                              <w:spacing w:val="4"/>
                              <w:sz w:val="15"/>
                              <w:szCs w:val="15"/>
                            </w:rPr>
                            <w:fldChar w:fldCharType="end"/>
                          </w:r>
                        </w:p>
                        <w:p w:rsidR="00E53657" w:rsidRDefault="00E53657" w:rsidP="00CB7290">
                          <w:pPr>
                            <w:jc w:val="right"/>
                          </w:pPr>
                        </w:p>
                      </w:txbxContent>
                    </v:textbox>
                  </v:shape>
                </w:pict>
              </mc:Fallback>
            </mc:AlternateContent>
          </w:r>
          <w:r w:rsidR="00E53657" w:rsidRPr="000A13C3">
            <w:rPr>
              <w:rFonts w:ascii="Arial-BoldMT" w:hAnsi="Arial-BoldMT" w:cs="Arial-BoldMT"/>
              <w:spacing w:val="14"/>
              <w:sz w:val="14"/>
              <w:szCs w:val="14"/>
              <w:lang w:val="de-DE" w:eastAsia="de-DE" w:bidi="ar-SA"/>
            </w:rPr>
            <w:t xml:space="preserve">© </w:t>
          </w:r>
          <w:r w:rsidR="00E53657" w:rsidRPr="000A13C3">
            <w:rPr>
              <w:rFonts w:ascii="ArialMT" w:hAnsi="ArialMT" w:cs="ArialMT"/>
              <w:b/>
              <w:bCs/>
              <w:spacing w:val="14"/>
              <w:sz w:val="14"/>
              <w:szCs w:val="14"/>
              <w:lang w:val="de-DE" w:eastAsia="de-DE" w:bidi="ar-SA"/>
            </w:rPr>
            <w:t xml:space="preserve">www.pasch-net.de | Autor: </w:t>
          </w:r>
          <w:r w:rsidR="00E53657">
            <w:rPr>
              <w:rFonts w:ascii="ArialMT" w:hAnsi="ArialMT" w:cs="ArialMT"/>
              <w:b/>
              <w:bCs/>
              <w:spacing w:val="14"/>
              <w:sz w:val="14"/>
              <w:szCs w:val="14"/>
              <w:lang w:val="de-DE" w:eastAsia="de-DE" w:bidi="ar-SA"/>
            </w:rPr>
            <w:t xml:space="preserve">Corinna </w:t>
          </w:r>
          <w:r w:rsidR="0011343F">
            <w:rPr>
              <w:rFonts w:ascii="ArialMT" w:hAnsi="ArialMT" w:cs="ArialMT"/>
              <w:b/>
              <w:bCs/>
              <w:spacing w:val="14"/>
              <w:sz w:val="14"/>
              <w:szCs w:val="14"/>
              <w:lang w:val="de-DE" w:eastAsia="de-DE" w:bidi="ar-SA"/>
            </w:rPr>
            <w:t>Homm-</w:t>
          </w:r>
          <w:r w:rsidR="00E53657">
            <w:rPr>
              <w:rFonts w:ascii="ArialMT" w:hAnsi="ArialMT" w:cs="ArialMT"/>
              <w:b/>
              <w:bCs/>
              <w:spacing w:val="14"/>
              <w:sz w:val="14"/>
              <w:szCs w:val="14"/>
              <w:lang w:val="de-DE" w:eastAsia="de-DE" w:bidi="ar-SA"/>
            </w:rPr>
            <w:t>Reuter</w:t>
          </w:r>
        </w:p>
      </w:tc>
    </w:tr>
  </w:tbl>
  <w:p w:rsidR="00E53657" w:rsidRDefault="00E53657" w:rsidP="00A6720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8AB" w:rsidRDefault="005158AB" w:rsidP="00EB1786">
      <w:r>
        <w:separator/>
      </w:r>
    </w:p>
  </w:footnote>
  <w:footnote w:type="continuationSeparator" w:id="0">
    <w:p w:rsidR="005158AB" w:rsidRDefault="005158AB" w:rsidP="00EB1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right" w:tblpY="1"/>
      <w:tblOverlap w:val="never"/>
      <w:tblW w:w="1480" w:type="dxa"/>
      <w:tblLook w:val="04A0" w:firstRow="1" w:lastRow="0" w:firstColumn="1" w:lastColumn="0" w:noHBand="0" w:noVBand="1"/>
    </w:tblPr>
    <w:tblGrid>
      <w:gridCol w:w="1485"/>
    </w:tblGrid>
    <w:tr w:rsidR="0053135C" w:rsidRPr="00471584" w:rsidTr="0053135C">
      <w:trPr>
        <w:trHeight w:val="1135"/>
      </w:trPr>
      <w:tc>
        <w:tcPr>
          <w:tcW w:w="1480" w:type="dxa"/>
          <w:tcBorders>
            <w:top w:val="nil"/>
            <w:left w:val="nil"/>
            <w:bottom w:val="nil"/>
            <w:right w:val="nil"/>
          </w:tcBorders>
        </w:tcPr>
        <w:p w:rsidR="0053135C" w:rsidRPr="00471584" w:rsidRDefault="0053135C" w:rsidP="0053135C">
          <w:r>
            <w:tab/>
          </w:r>
          <w:r w:rsidR="00F719BC">
            <w:rPr>
              <w:noProof/>
            </w:rPr>
            <w:drawing>
              <wp:anchor distT="0" distB="0" distL="114300" distR="114300" simplePos="0" relativeHeight="251659264" behindDoc="0" locked="0" layoutInCell="1" allowOverlap="0">
                <wp:simplePos x="0" y="0"/>
                <wp:positionH relativeFrom="page">
                  <wp:posOffset>9071610</wp:posOffset>
                </wp:positionH>
                <wp:positionV relativeFrom="page">
                  <wp:posOffset>8255</wp:posOffset>
                </wp:positionV>
                <wp:extent cx="802640" cy="636270"/>
                <wp:effectExtent l="0" t="0" r="0" b="0"/>
                <wp:wrapThrough wrapText="bothSides">
                  <wp:wrapPolygon edited="0">
                    <wp:start x="0" y="0"/>
                    <wp:lineTo x="0" y="20695"/>
                    <wp:lineTo x="21019" y="20695"/>
                    <wp:lineTo x="21019" y="0"/>
                    <wp:lineTo x="0" y="0"/>
                  </wp:wrapPolygon>
                </wp:wrapThrough>
                <wp:docPr id="5" name="Bild 30" descr="Beschreibung: Logo Schulen_PdZ_RZ20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 descr="Beschreibung: Logo Schulen_PdZ_RZ20_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6362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3657" w:rsidRPr="00471584" w:rsidRDefault="00E53657" w:rsidP="0053135C">
    <w:pPr>
      <w:tabs>
        <w:tab w:val="left" w:pos="10695"/>
      </w:tabs>
      <w:rPr>
        <w:vanish/>
      </w:rPr>
    </w:pPr>
  </w:p>
  <w:tbl>
    <w:tblPr>
      <w:tblpPr w:leftFromText="142" w:rightFromText="142" w:vertAnchor="page" w:horzAnchor="page" w:tblpX="852" w:tblpY="568"/>
      <w:tblW w:w="9347" w:type="dxa"/>
      <w:tblLayout w:type="fixed"/>
      <w:tblLook w:val="04A0" w:firstRow="1" w:lastRow="0" w:firstColumn="1" w:lastColumn="0" w:noHBand="0" w:noVBand="1"/>
    </w:tblPr>
    <w:tblGrid>
      <w:gridCol w:w="3371"/>
      <w:gridCol w:w="5976"/>
    </w:tblGrid>
    <w:tr w:rsidR="00E53657" w:rsidRPr="00471584" w:rsidTr="00C0588C">
      <w:trPr>
        <w:trHeight w:val="288"/>
      </w:trPr>
      <w:tc>
        <w:tcPr>
          <w:tcW w:w="3371" w:type="dxa"/>
        </w:tcPr>
        <w:p w:rsidR="00E53657" w:rsidRPr="00471584" w:rsidRDefault="00E53657" w:rsidP="0022799C">
          <w:pPr>
            <w:rPr>
              <w:rFonts w:cs="Arial"/>
              <w:b/>
              <w:bCs/>
              <w:spacing w:val="16"/>
              <w:sz w:val="17"/>
              <w:szCs w:val="17"/>
            </w:rPr>
          </w:pPr>
          <w:r w:rsidRPr="00471584">
            <w:rPr>
              <w:rFonts w:cs="Arial"/>
              <w:b/>
              <w:bCs/>
              <w:spacing w:val="16"/>
              <w:sz w:val="17"/>
              <w:szCs w:val="17"/>
            </w:rPr>
            <w:t>UNTERRICHTSSKIZZE:</w:t>
          </w:r>
        </w:p>
      </w:tc>
      <w:tc>
        <w:tcPr>
          <w:tcW w:w="5976" w:type="dxa"/>
        </w:tcPr>
        <w:p w:rsidR="00E53657" w:rsidRPr="00471584" w:rsidRDefault="00E53657" w:rsidP="00DE20F6">
          <w:r>
            <w:rPr>
              <w:rFonts w:cs="Arial"/>
              <w:sz w:val="16"/>
              <w:szCs w:val="16"/>
            </w:rPr>
            <w:t>„</w:t>
          </w:r>
          <w:r w:rsidR="00C0588C">
            <w:rPr>
              <w:rFonts w:cs="Arial"/>
              <w:sz w:val="16"/>
              <w:szCs w:val="16"/>
            </w:rPr>
            <w:t xml:space="preserve"> Sternchentext „</w:t>
          </w:r>
          <w:r w:rsidR="00C0588C" w:rsidRPr="000D54A0">
            <w:rPr>
              <w:rFonts w:cs="Arial"/>
              <w:sz w:val="16"/>
              <w:szCs w:val="16"/>
            </w:rPr>
            <w:t>Gesunde Ernährung: Wer ausgewogen isst, bleibt fit!</w:t>
          </w:r>
          <w:r w:rsidR="00C0588C">
            <w:rPr>
              <w:rFonts w:cs="Arial"/>
              <w:sz w:val="16"/>
              <w:szCs w:val="16"/>
            </w:rPr>
            <w:t>“</w:t>
          </w:r>
          <w:r>
            <w:rPr>
              <w:rFonts w:cs="Arial"/>
              <w:sz w:val="16"/>
              <w:szCs w:val="16"/>
            </w:rPr>
            <w:t>“</w:t>
          </w:r>
        </w:p>
      </w:tc>
    </w:tr>
  </w:tbl>
  <w:p w:rsidR="00E53657" w:rsidRDefault="00E53657" w:rsidP="005313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tblpXSpec="right" w:tblpY="1"/>
      <w:tblOverlap w:val="never"/>
      <w:tblW w:w="1496" w:type="dxa"/>
      <w:jc w:val="right"/>
      <w:tblLook w:val="04A0" w:firstRow="1" w:lastRow="0" w:firstColumn="1" w:lastColumn="0" w:noHBand="0" w:noVBand="1"/>
    </w:tblPr>
    <w:tblGrid>
      <w:gridCol w:w="1496"/>
    </w:tblGrid>
    <w:tr w:rsidR="00E53657" w:rsidRPr="00471584" w:rsidTr="0022799C">
      <w:trPr>
        <w:trHeight w:val="1135"/>
        <w:jc w:val="right"/>
      </w:trPr>
      <w:tc>
        <w:tcPr>
          <w:tcW w:w="1496" w:type="dxa"/>
          <w:tcBorders>
            <w:top w:val="nil"/>
            <w:left w:val="nil"/>
            <w:bottom w:val="nil"/>
            <w:right w:val="nil"/>
          </w:tcBorders>
        </w:tcPr>
        <w:p w:rsidR="00E53657" w:rsidRPr="00471584" w:rsidRDefault="00F719BC" w:rsidP="0022799C">
          <w:r>
            <w:rPr>
              <w:noProof/>
            </w:rPr>
            <w:drawing>
              <wp:anchor distT="0" distB="0" distL="114300" distR="114300" simplePos="0" relativeHeight="251656192" behindDoc="0" locked="0" layoutInCell="1" allowOverlap="0">
                <wp:simplePos x="0" y="0"/>
                <wp:positionH relativeFrom="page">
                  <wp:posOffset>9071610</wp:posOffset>
                </wp:positionH>
                <wp:positionV relativeFrom="page">
                  <wp:posOffset>8255</wp:posOffset>
                </wp:positionV>
                <wp:extent cx="802640" cy="636270"/>
                <wp:effectExtent l="0" t="0" r="0" b="0"/>
                <wp:wrapThrough wrapText="bothSides">
                  <wp:wrapPolygon edited="0">
                    <wp:start x="0" y="0"/>
                    <wp:lineTo x="0" y="20695"/>
                    <wp:lineTo x="21019" y="20695"/>
                    <wp:lineTo x="21019" y="0"/>
                    <wp:lineTo x="0" y="0"/>
                  </wp:wrapPolygon>
                </wp:wrapThrough>
                <wp:docPr id="2" name="Bild 30" descr="Beschreibung: Logo Schulen_PdZ_RZ20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 descr="Beschreibung: Logo Schulen_PdZ_RZ20_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6362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3657" w:rsidRDefault="00E5365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14EB0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92538F"/>
    <w:multiLevelType w:val="hybridMultilevel"/>
    <w:tmpl w:val="CD46B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CD7A23"/>
    <w:multiLevelType w:val="multilevel"/>
    <w:tmpl w:val="CD46B6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4B41AC"/>
    <w:multiLevelType w:val="hybridMultilevel"/>
    <w:tmpl w:val="2E34F82C"/>
    <w:lvl w:ilvl="0" w:tplc="FFA60BFA">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204AEB"/>
    <w:multiLevelType w:val="hybridMultilevel"/>
    <w:tmpl w:val="9FE80A7C"/>
    <w:lvl w:ilvl="0" w:tplc="63FE9B94">
      <w:start w:val="1"/>
      <w:numFmt w:val="bullet"/>
      <w:lvlText w:val=""/>
      <w:lvlJc w:val="left"/>
      <w:pPr>
        <w:ind w:left="284"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6C1999"/>
    <w:multiLevelType w:val="multilevel"/>
    <w:tmpl w:val="9FE80A7C"/>
    <w:lvl w:ilvl="0">
      <w:start w:val="1"/>
      <w:numFmt w:val="bullet"/>
      <w:lvlText w:val=""/>
      <w:lvlJc w:val="left"/>
      <w:pPr>
        <w:ind w:left="28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1603F0F"/>
    <w:multiLevelType w:val="multilevel"/>
    <w:tmpl w:val="A664D87C"/>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3136FBF"/>
    <w:multiLevelType w:val="hybridMultilevel"/>
    <w:tmpl w:val="A664D87C"/>
    <w:lvl w:ilvl="0" w:tplc="66FEAE32">
      <w:start w:val="1"/>
      <w:numFmt w:val="bullet"/>
      <w:lvlText w:val=""/>
      <w:lvlJc w:val="left"/>
      <w:pPr>
        <w:ind w:left="567" w:hanging="283"/>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330F74"/>
    <w:multiLevelType w:val="hybridMultilevel"/>
    <w:tmpl w:val="F84053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7"/>
  </w:num>
  <w:num w:numId="5">
    <w:abstractNumId w:val="6"/>
  </w:num>
  <w:num w:numId="6">
    <w:abstractNumId w:val="4"/>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3C"/>
    <w:rsid w:val="00004A30"/>
    <w:rsid w:val="00027C53"/>
    <w:rsid w:val="00031250"/>
    <w:rsid w:val="00031EE3"/>
    <w:rsid w:val="0003391E"/>
    <w:rsid w:val="000353E3"/>
    <w:rsid w:val="000406FD"/>
    <w:rsid w:val="000448DB"/>
    <w:rsid w:val="00050226"/>
    <w:rsid w:val="000520D3"/>
    <w:rsid w:val="00057A9B"/>
    <w:rsid w:val="0006213C"/>
    <w:rsid w:val="000629D4"/>
    <w:rsid w:val="00070CBF"/>
    <w:rsid w:val="00072558"/>
    <w:rsid w:val="00075620"/>
    <w:rsid w:val="0009174C"/>
    <w:rsid w:val="00097FD8"/>
    <w:rsid w:val="000A13C3"/>
    <w:rsid w:val="000A237A"/>
    <w:rsid w:val="000A42F4"/>
    <w:rsid w:val="000A441C"/>
    <w:rsid w:val="000A4BE0"/>
    <w:rsid w:val="000B102C"/>
    <w:rsid w:val="000B1251"/>
    <w:rsid w:val="000D15E5"/>
    <w:rsid w:val="000D54A0"/>
    <w:rsid w:val="000D5D94"/>
    <w:rsid w:val="000E59BE"/>
    <w:rsid w:val="000F151D"/>
    <w:rsid w:val="000F20AF"/>
    <w:rsid w:val="000F454B"/>
    <w:rsid w:val="000F5D4C"/>
    <w:rsid w:val="001051C3"/>
    <w:rsid w:val="00105E01"/>
    <w:rsid w:val="00113075"/>
    <w:rsid w:val="0011343F"/>
    <w:rsid w:val="00114E63"/>
    <w:rsid w:val="00141B19"/>
    <w:rsid w:val="001613A9"/>
    <w:rsid w:val="0016230B"/>
    <w:rsid w:val="00164A55"/>
    <w:rsid w:val="00172858"/>
    <w:rsid w:val="0017348B"/>
    <w:rsid w:val="00176012"/>
    <w:rsid w:val="0018223D"/>
    <w:rsid w:val="00183C5C"/>
    <w:rsid w:val="001B0320"/>
    <w:rsid w:val="001B3CE9"/>
    <w:rsid w:val="001D1392"/>
    <w:rsid w:val="001D3D5C"/>
    <w:rsid w:val="001D7FAC"/>
    <w:rsid w:val="001F6C06"/>
    <w:rsid w:val="002117C8"/>
    <w:rsid w:val="002117FE"/>
    <w:rsid w:val="0022799C"/>
    <w:rsid w:val="00227BA8"/>
    <w:rsid w:val="00241EEC"/>
    <w:rsid w:val="00254200"/>
    <w:rsid w:val="00255ED9"/>
    <w:rsid w:val="00260DCB"/>
    <w:rsid w:val="00263493"/>
    <w:rsid w:val="00271858"/>
    <w:rsid w:val="00280F0E"/>
    <w:rsid w:val="00286826"/>
    <w:rsid w:val="00293213"/>
    <w:rsid w:val="00293967"/>
    <w:rsid w:val="00297E18"/>
    <w:rsid w:val="002A1C15"/>
    <w:rsid w:val="002B32EB"/>
    <w:rsid w:val="002B64F0"/>
    <w:rsid w:val="00300865"/>
    <w:rsid w:val="00302D1C"/>
    <w:rsid w:val="003064DC"/>
    <w:rsid w:val="00312313"/>
    <w:rsid w:val="003205E5"/>
    <w:rsid w:val="00320762"/>
    <w:rsid w:val="0032378A"/>
    <w:rsid w:val="00325041"/>
    <w:rsid w:val="00334B60"/>
    <w:rsid w:val="00343510"/>
    <w:rsid w:val="003437FE"/>
    <w:rsid w:val="0034743B"/>
    <w:rsid w:val="00363442"/>
    <w:rsid w:val="00367AB2"/>
    <w:rsid w:val="00371514"/>
    <w:rsid w:val="003744B0"/>
    <w:rsid w:val="003761BB"/>
    <w:rsid w:val="0037621A"/>
    <w:rsid w:val="00381A21"/>
    <w:rsid w:val="00383FF0"/>
    <w:rsid w:val="00390071"/>
    <w:rsid w:val="003A1AA0"/>
    <w:rsid w:val="003B54EF"/>
    <w:rsid w:val="003D1D89"/>
    <w:rsid w:val="003E421E"/>
    <w:rsid w:val="003E625C"/>
    <w:rsid w:val="003E63C2"/>
    <w:rsid w:val="003F09AF"/>
    <w:rsid w:val="00401D46"/>
    <w:rsid w:val="0040302C"/>
    <w:rsid w:val="004265DB"/>
    <w:rsid w:val="00434528"/>
    <w:rsid w:val="004421DF"/>
    <w:rsid w:val="00447C63"/>
    <w:rsid w:val="00471584"/>
    <w:rsid w:val="004824B7"/>
    <w:rsid w:val="00485D59"/>
    <w:rsid w:val="004900D2"/>
    <w:rsid w:val="00492956"/>
    <w:rsid w:val="004A0684"/>
    <w:rsid w:val="004A3334"/>
    <w:rsid w:val="004A6A14"/>
    <w:rsid w:val="004B6C06"/>
    <w:rsid w:val="004C7674"/>
    <w:rsid w:val="004D0B2C"/>
    <w:rsid w:val="004D312C"/>
    <w:rsid w:val="004D426E"/>
    <w:rsid w:val="004F27CD"/>
    <w:rsid w:val="00502458"/>
    <w:rsid w:val="00505451"/>
    <w:rsid w:val="0051502E"/>
    <w:rsid w:val="005158AB"/>
    <w:rsid w:val="005268D7"/>
    <w:rsid w:val="0053135C"/>
    <w:rsid w:val="005325F8"/>
    <w:rsid w:val="00544A05"/>
    <w:rsid w:val="005455EE"/>
    <w:rsid w:val="00552279"/>
    <w:rsid w:val="00555A56"/>
    <w:rsid w:val="00555B68"/>
    <w:rsid w:val="00570F07"/>
    <w:rsid w:val="00575736"/>
    <w:rsid w:val="00576D2D"/>
    <w:rsid w:val="00577578"/>
    <w:rsid w:val="005830A2"/>
    <w:rsid w:val="005913FD"/>
    <w:rsid w:val="00591C9E"/>
    <w:rsid w:val="005A0C44"/>
    <w:rsid w:val="005A0E8B"/>
    <w:rsid w:val="005A362D"/>
    <w:rsid w:val="005A76FE"/>
    <w:rsid w:val="005B142D"/>
    <w:rsid w:val="005B5458"/>
    <w:rsid w:val="005B5DBC"/>
    <w:rsid w:val="005C39CC"/>
    <w:rsid w:val="005C5109"/>
    <w:rsid w:val="005C5379"/>
    <w:rsid w:val="005E118B"/>
    <w:rsid w:val="005E5911"/>
    <w:rsid w:val="005F04E2"/>
    <w:rsid w:val="005F1DAA"/>
    <w:rsid w:val="005F71BD"/>
    <w:rsid w:val="00602CC8"/>
    <w:rsid w:val="00603C6F"/>
    <w:rsid w:val="00604153"/>
    <w:rsid w:val="00606890"/>
    <w:rsid w:val="0060758E"/>
    <w:rsid w:val="006150A3"/>
    <w:rsid w:val="006215AF"/>
    <w:rsid w:val="0062387F"/>
    <w:rsid w:val="00635409"/>
    <w:rsid w:val="006437FF"/>
    <w:rsid w:val="00652DF6"/>
    <w:rsid w:val="00660089"/>
    <w:rsid w:val="0066482D"/>
    <w:rsid w:val="00664CA6"/>
    <w:rsid w:val="00671F06"/>
    <w:rsid w:val="00674322"/>
    <w:rsid w:val="006946E2"/>
    <w:rsid w:val="006A1878"/>
    <w:rsid w:val="006A1E8B"/>
    <w:rsid w:val="006A4BE2"/>
    <w:rsid w:val="006B7F5D"/>
    <w:rsid w:val="006C2FBB"/>
    <w:rsid w:val="006C63B4"/>
    <w:rsid w:val="006D039E"/>
    <w:rsid w:val="006D4152"/>
    <w:rsid w:val="006D5AC8"/>
    <w:rsid w:val="006E45E2"/>
    <w:rsid w:val="006F5723"/>
    <w:rsid w:val="007008E0"/>
    <w:rsid w:val="00702904"/>
    <w:rsid w:val="007046D8"/>
    <w:rsid w:val="00722268"/>
    <w:rsid w:val="00732BF1"/>
    <w:rsid w:val="00734D53"/>
    <w:rsid w:val="00746CD1"/>
    <w:rsid w:val="00747B92"/>
    <w:rsid w:val="00755C2D"/>
    <w:rsid w:val="0076379D"/>
    <w:rsid w:val="0076542B"/>
    <w:rsid w:val="00776026"/>
    <w:rsid w:val="007905F4"/>
    <w:rsid w:val="00793723"/>
    <w:rsid w:val="00796A16"/>
    <w:rsid w:val="007A7295"/>
    <w:rsid w:val="007B1E79"/>
    <w:rsid w:val="007B7092"/>
    <w:rsid w:val="007C214C"/>
    <w:rsid w:val="007D17B0"/>
    <w:rsid w:val="007E1DDC"/>
    <w:rsid w:val="007E4078"/>
    <w:rsid w:val="0080026F"/>
    <w:rsid w:val="0080604D"/>
    <w:rsid w:val="0083119F"/>
    <w:rsid w:val="008348D1"/>
    <w:rsid w:val="0083599D"/>
    <w:rsid w:val="00852AF0"/>
    <w:rsid w:val="00854543"/>
    <w:rsid w:val="008611B7"/>
    <w:rsid w:val="0086399B"/>
    <w:rsid w:val="00865722"/>
    <w:rsid w:val="00897226"/>
    <w:rsid w:val="00897FAB"/>
    <w:rsid w:val="008A3700"/>
    <w:rsid w:val="008A51C4"/>
    <w:rsid w:val="008A7C83"/>
    <w:rsid w:val="008B7022"/>
    <w:rsid w:val="008C34DC"/>
    <w:rsid w:val="008C4EAF"/>
    <w:rsid w:val="008C7193"/>
    <w:rsid w:val="008E79FE"/>
    <w:rsid w:val="008F090B"/>
    <w:rsid w:val="008F5CE8"/>
    <w:rsid w:val="00913C44"/>
    <w:rsid w:val="0091605D"/>
    <w:rsid w:val="009164E3"/>
    <w:rsid w:val="0092159C"/>
    <w:rsid w:val="009216BE"/>
    <w:rsid w:val="0092446B"/>
    <w:rsid w:val="009256AF"/>
    <w:rsid w:val="00926B52"/>
    <w:rsid w:val="00942A8A"/>
    <w:rsid w:val="00944504"/>
    <w:rsid w:val="00950164"/>
    <w:rsid w:val="00953619"/>
    <w:rsid w:val="009537AB"/>
    <w:rsid w:val="00972540"/>
    <w:rsid w:val="009845E7"/>
    <w:rsid w:val="009857FB"/>
    <w:rsid w:val="00985FFE"/>
    <w:rsid w:val="00986C5D"/>
    <w:rsid w:val="009B2375"/>
    <w:rsid w:val="009B42D3"/>
    <w:rsid w:val="009B5986"/>
    <w:rsid w:val="009C3EAB"/>
    <w:rsid w:val="009D68F8"/>
    <w:rsid w:val="009F6661"/>
    <w:rsid w:val="00A0308B"/>
    <w:rsid w:val="00A10070"/>
    <w:rsid w:val="00A3559D"/>
    <w:rsid w:val="00A423FE"/>
    <w:rsid w:val="00A43EB9"/>
    <w:rsid w:val="00A57F1F"/>
    <w:rsid w:val="00A67148"/>
    <w:rsid w:val="00A67205"/>
    <w:rsid w:val="00A74D0D"/>
    <w:rsid w:val="00A76E2E"/>
    <w:rsid w:val="00AA2D88"/>
    <w:rsid w:val="00AA3291"/>
    <w:rsid w:val="00AA6C79"/>
    <w:rsid w:val="00AA7EB6"/>
    <w:rsid w:val="00AB6F74"/>
    <w:rsid w:val="00AB71AF"/>
    <w:rsid w:val="00AC3765"/>
    <w:rsid w:val="00AD2BA1"/>
    <w:rsid w:val="00AD4F10"/>
    <w:rsid w:val="00AE12A9"/>
    <w:rsid w:val="00AE1A4C"/>
    <w:rsid w:val="00AE3054"/>
    <w:rsid w:val="00AF32FE"/>
    <w:rsid w:val="00B01F46"/>
    <w:rsid w:val="00B03CDE"/>
    <w:rsid w:val="00B04209"/>
    <w:rsid w:val="00B05183"/>
    <w:rsid w:val="00B10642"/>
    <w:rsid w:val="00B23899"/>
    <w:rsid w:val="00B25A9A"/>
    <w:rsid w:val="00B41D48"/>
    <w:rsid w:val="00B52279"/>
    <w:rsid w:val="00B65E78"/>
    <w:rsid w:val="00B708CA"/>
    <w:rsid w:val="00B73E9D"/>
    <w:rsid w:val="00B80210"/>
    <w:rsid w:val="00B86209"/>
    <w:rsid w:val="00BA631F"/>
    <w:rsid w:val="00BB1DEC"/>
    <w:rsid w:val="00BB636B"/>
    <w:rsid w:val="00BC3129"/>
    <w:rsid w:val="00BC574E"/>
    <w:rsid w:val="00BC5D37"/>
    <w:rsid w:val="00BE0182"/>
    <w:rsid w:val="00BE353F"/>
    <w:rsid w:val="00BF59E0"/>
    <w:rsid w:val="00C0142F"/>
    <w:rsid w:val="00C0588C"/>
    <w:rsid w:val="00C11731"/>
    <w:rsid w:val="00C200AE"/>
    <w:rsid w:val="00C22882"/>
    <w:rsid w:val="00C230B2"/>
    <w:rsid w:val="00C35BF7"/>
    <w:rsid w:val="00C35C76"/>
    <w:rsid w:val="00C373EF"/>
    <w:rsid w:val="00C41854"/>
    <w:rsid w:val="00C423D0"/>
    <w:rsid w:val="00C64685"/>
    <w:rsid w:val="00C66920"/>
    <w:rsid w:val="00C70615"/>
    <w:rsid w:val="00C80691"/>
    <w:rsid w:val="00C91A19"/>
    <w:rsid w:val="00C928DE"/>
    <w:rsid w:val="00C963EA"/>
    <w:rsid w:val="00CA0F85"/>
    <w:rsid w:val="00CA22D5"/>
    <w:rsid w:val="00CB075A"/>
    <w:rsid w:val="00CB225A"/>
    <w:rsid w:val="00CB7290"/>
    <w:rsid w:val="00CB74E9"/>
    <w:rsid w:val="00CC5A7A"/>
    <w:rsid w:val="00CC6DDC"/>
    <w:rsid w:val="00CD1BA3"/>
    <w:rsid w:val="00CF23F7"/>
    <w:rsid w:val="00CF5839"/>
    <w:rsid w:val="00D06ED6"/>
    <w:rsid w:val="00D124E7"/>
    <w:rsid w:val="00D14A62"/>
    <w:rsid w:val="00D15CAB"/>
    <w:rsid w:val="00D2075E"/>
    <w:rsid w:val="00D2350E"/>
    <w:rsid w:val="00D250D8"/>
    <w:rsid w:val="00D3168C"/>
    <w:rsid w:val="00D32F8B"/>
    <w:rsid w:val="00D33A7B"/>
    <w:rsid w:val="00D35805"/>
    <w:rsid w:val="00D3629F"/>
    <w:rsid w:val="00D42DC1"/>
    <w:rsid w:val="00D518FF"/>
    <w:rsid w:val="00D522EF"/>
    <w:rsid w:val="00D54161"/>
    <w:rsid w:val="00D5500A"/>
    <w:rsid w:val="00D60DA7"/>
    <w:rsid w:val="00D61E00"/>
    <w:rsid w:val="00D62250"/>
    <w:rsid w:val="00D70C80"/>
    <w:rsid w:val="00D80DEE"/>
    <w:rsid w:val="00D87A53"/>
    <w:rsid w:val="00D917C0"/>
    <w:rsid w:val="00D9516E"/>
    <w:rsid w:val="00DA6E13"/>
    <w:rsid w:val="00DD552F"/>
    <w:rsid w:val="00DE20F6"/>
    <w:rsid w:val="00DE5125"/>
    <w:rsid w:val="00DF50DB"/>
    <w:rsid w:val="00DF7973"/>
    <w:rsid w:val="00E07A66"/>
    <w:rsid w:val="00E206D4"/>
    <w:rsid w:val="00E20762"/>
    <w:rsid w:val="00E349DF"/>
    <w:rsid w:val="00E508D0"/>
    <w:rsid w:val="00E53657"/>
    <w:rsid w:val="00E56DE8"/>
    <w:rsid w:val="00E5731E"/>
    <w:rsid w:val="00E6797B"/>
    <w:rsid w:val="00E74070"/>
    <w:rsid w:val="00E85609"/>
    <w:rsid w:val="00E85E61"/>
    <w:rsid w:val="00E87A91"/>
    <w:rsid w:val="00E913DC"/>
    <w:rsid w:val="00EA4F3C"/>
    <w:rsid w:val="00EB1786"/>
    <w:rsid w:val="00EB60C5"/>
    <w:rsid w:val="00EC0B45"/>
    <w:rsid w:val="00EC16CC"/>
    <w:rsid w:val="00EC571D"/>
    <w:rsid w:val="00EE721F"/>
    <w:rsid w:val="00F002CD"/>
    <w:rsid w:val="00F0780B"/>
    <w:rsid w:val="00F1653C"/>
    <w:rsid w:val="00F17013"/>
    <w:rsid w:val="00F24CB6"/>
    <w:rsid w:val="00F2687F"/>
    <w:rsid w:val="00F35BE1"/>
    <w:rsid w:val="00F369BE"/>
    <w:rsid w:val="00F4186B"/>
    <w:rsid w:val="00F431A5"/>
    <w:rsid w:val="00F435BC"/>
    <w:rsid w:val="00F4567F"/>
    <w:rsid w:val="00F4579E"/>
    <w:rsid w:val="00F45893"/>
    <w:rsid w:val="00F46374"/>
    <w:rsid w:val="00F5431F"/>
    <w:rsid w:val="00F54633"/>
    <w:rsid w:val="00F606A7"/>
    <w:rsid w:val="00F719BC"/>
    <w:rsid w:val="00F72412"/>
    <w:rsid w:val="00F73975"/>
    <w:rsid w:val="00F76E5A"/>
    <w:rsid w:val="00F8249E"/>
    <w:rsid w:val="00F96382"/>
    <w:rsid w:val="00FA0C18"/>
    <w:rsid w:val="00FA153E"/>
    <w:rsid w:val="00FB0C7F"/>
    <w:rsid w:val="00FB26C7"/>
    <w:rsid w:val="00FD6E04"/>
    <w:rsid w:val="00FE0B92"/>
    <w:rsid w:val="00FE6290"/>
    <w:rsid w:val="00FF66AB"/>
    <w:rsid w:val="00FF71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D6519C36-2918-47E3-A2EE-476104A7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4A30"/>
    <w:rPr>
      <w:rFonts w:ascii="Arial" w:hAnsi="Arial"/>
      <w:spacing w:val="4"/>
      <w:sz w:val="18"/>
      <w:szCs w:val="18"/>
    </w:rPr>
  </w:style>
  <w:style w:type="paragraph" w:styleId="berschrift1">
    <w:name w:val="heading 1"/>
    <w:basedOn w:val="Standard"/>
    <w:next w:val="Standard"/>
    <w:link w:val="berschrift1Zchn"/>
    <w:uiPriority w:val="9"/>
    <w:qFormat/>
    <w:rsid w:val="00176012"/>
    <w:pPr>
      <w:keepNext/>
      <w:spacing w:before="240" w:after="60"/>
      <w:outlineLvl w:val="0"/>
    </w:pPr>
    <w:rPr>
      <w:rFonts w:ascii="Cambria" w:eastAsia="Times New Roman" w:hAnsi="Cambria"/>
      <w:b/>
      <w:bCs/>
      <w:kern w:val="32"/>
      <w:sz w:val="32"/>
      <w:szCs w:val="32"/>
      <w:lang w:val="x-none" w:eastAsia="x-non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71858"/>
    <w:rPr>
      <w:rFonts w:ascii="Lucida Grande" w:hAnsi="Lucida Grande"/>
      <w:lang w:val="x-none" w:eastAsia="x-none" w:bidi="he-IL"/>
    </w:rPr>
  </w:style>
  <w:style w:type="character" w:customStyle="1" w:styleId="SprechblasentextZchn">
    <w:name w:val="Sprechblasentext Zchn"/>
    <w:link w:val="Sprechblasentext"/>
    <w:uiPriority w:val="99"/>
    <w:semiHidden/>
    <w:rsid w:val="00271858"/>
    <w:rPr>
      <w:rFonts w:ascii="Lucida Grande" w:hAnsi="Lucida Grande" w:cs="Lucida Grande"/>
      <w:spacing w:val="4"/>
      <w:sz w:val="18"/>
      <w:szCs w:val="18"/>
    </w:rPr>
  </w:style>
  <w:style w:type="paragraph" w:customStyle="1" w:styleId="Tabelleninhalt">
    <w:name w:val="Tabelleninhalt"/>
    <w:basedOn w:val="Standard"/>
    <w:qFormat/>
    <w:rsid w:val="00DE5125"/>
    <w:pPr>
      <w:spacing w:before="100" w:after="100" w:line="230" w:lineRule="exact"/>
    </w:pPr>
    <w:rPr>
      <w:rFonts w:cs="Arial"/>
    </w:rPr>
  </w:style>
  <w:style w:type="paragraph" w:styleId="Kopfzeile">
    <w:name w:val="header"/>
    <w:basedOn w:val="Standard"/>
    <w:link w:val="KopfzeileZchn"/>
    <w:uiPriority w:val="99"/>
    <w:unhideWhenUsed/>
    <w:rsid w:val="0022799C"/>
    <w:pPr>
      <w:tabs>
        <w:tab w:val="center" w:pos="4536"/>
        <w:tab w:val="right" w:pos="9072"/>
      </w:tabs>
    </w:pPr>
    <w:rPr>
      <w:lang w:val="x-none" w:eastAsia="x-none" w:bidi="he-IL"/>
    </w:rPr>
  </w:style>
  <w:style w:type="character" w:customStyle="1" w:styleId="KopfzeileZchn">
    <w:name w:val="Kopfzeile Zchn"/>
    <w:link w:val="Kopfzeile"/>
    <w:uiPriority w:val="99"/>
    <w:rsid w:val="0022799C"/>
    <w:rPr>
      <w:rFonts w:ascii="Arial" w:hAnsi="Arial"/>
      <w:spacing w:val="4"/>
      <w:sz w:val="18"/>
      <w:szCs w:val="18"/>
    </w:rPr>
  </w:style>
  <w:style w:type="paragraph" w:styleId="Fuzeile">
    <w:name w:val="footer"/>
    <w:basedOn w:val="Standard"/>
    <w:link w:val="FuzeileZchn"/>
    <w:uiPriority w:val="99"/>
    <w:unhideWhenUsed/>
    <w:rsid w:val="0022799C"/>
    <w:pPr>
      <w:tabs>
        <w:tab w:val="center" w:pos="4536"/>
        <w:tab w:val="right" w:pos="9072"/>
      </w:tabs>
    </w:pPr>
    <w:rPr>
      <w:lang w:val="x-none" w:eastAsia="x-none" w:bidi="he-IL"/>
    </w:rPr>
  </w:style>
  <w:style w:type="character" w:customStyle="1" w:styleId="FuzeileZchn">
    <w:name w:val="Fußzeile Zchn"/>
    <w:link w:val="Fuzeile"/>
    <w:uiPriority w:val="99"/>
    <w:rsid w:val="0022799C"/>
    <w:rPr>
      <w:rFonts w:ascii="Arial" w:hAnsi="Arial"/>
      <w:spacing w:val="4"/>
      <w:sz w:val="18"/>
      <w:szCs w:val="18"/>
    </w:rPr>
  </w:style>
  <w:style w:type="table" w:styleId="Tabellenraster">
    <w:name w:val="Table Grid"/>
    <w:basedOn w:val="NormaleTabelle"/>
    <w:uiPriority w:val="59"/>
    <w:rsid w:val="00A67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ittlereSchattierung1-Akzent2">
    <w:name w:val="Medium Shading 1 Accent 2"/>
    <w:uiPriority w:val="1"/>
    <w:qFormat/>
    <w:rsid w:val="00747B92"/>
    <w:rPr>
      <w:rFonts w:ascii="Arial" w:eastAsia="Calibri" w:hAnsi="Arial" w:cs="Arial"/>
      <w:sz w:val="22"/>
      <w:szCs w:val="22"/>
      <w:lang w:eastAsia="en-US"/>
    </w:rPr>
  </w:style>
  <w:style w:type="paragraph" w:customStyle="1" w:styleId="FreieForm">
    <w:name w:val="Freie Form"/>
    <w:rsid w:val="005A76FE"/>
    <w:pPr>
      <w:spacing w:after="180"/>
    </w:pPr>
    <w:rPr>
      <w:rFonts w:ascii="Didot" w:eastAsia="ヒラギノ角ゴ Pro W3" w:hAnsi="Didot"/>
      <w:color w:val="000000"/>
      <w:sz w:val="18"/>
    </w:rPr>
  </w:style>
  <w:style w:type="character" w:styleId="Hyperlink">
    <w:name w:val="Hyperlink"/>
    <w:uiPriority w:val="99"/>
    <w:unhideWhenUsed/>
    <w:rsid w:val="009857FB"/>
    <w:rPr>
      <w:color w:val="0000FF"/>
      <w:u w:val="single"/>
    </w:rPr>
  </w:style>
  <w:style w:type="character" w:styleId="BesuchterHyperlink">
    <w:name w:val="FollowedHyperlink"/>
    <w:uiPriority w:val="99"/>
    <w:semiHidden/>
    <w:unhideWhenUsed/>
    <w:rsid w:val="00674322"/>
    <w:rPr>
      <w:color w:val="800080"/>
      <w:u w:val="single"/>
    </w:rPr>
  </w:style>
  <w:style w:type="character" w:styleId="Kommentarzeichen">
    <w:name w:val="annotation reference"/>
    <w:uiPriority w:val="99"/>
    <w:semiHidden/>
    <w:unhideWhenUsed/>
    <w:rsid w:val="00254200"/>
    <w:rPr>
      <w:sz w:val="16"/>
      <w:szCs w:val="16"/>
    </w:rPr>
  </w:style>
  <w:style w:type="paragraph" w:styleId="Kommentartext">
    <w:name w:val="annotation text"/>
    <w:basedOn w:val="Standard"/>
    <w:link w:val="KommentartextZchn"/>
    <w:uiPriority w:val="99"/>
    <w:unhideWhenUsed/>
    <w:rsid w:val="00254200"/>
    <w:rPr>
      <w:sz w:val="20"/>
      <w:szCs w:val="20"/>
      <w:lang w:val="x-none" w:eastAsia="x-none" w:bidi="he-IL"/>
    </w:rPr>
  </w:style>
  <w:style w:type="character" w:customStyle="1" w:styleId="KommentartextZchn">
    <w:name w:val="Kommentartext Zchn"/>
    <w:link w:val="Kommentartext"/>
    <w:uiPriority w:val="99"/>
    <w:rsid w:val="00254200"/>
    <w:rPr>
      <w:rFonts w:ascii="Arial" w:hAnsi="Arial"/>
      <w:spacing w:val="4"/>
    </w:rPr>
  </w:style>
  <w:style w:type="paragraph" w:styleId="Kommentarthema">
    <w:name w:val="annotation subject"/>
    <w:basedOn w:val="Kommentartext"/>
    <w:next w:val="Kommentartext"/>
    <w:link w:val="KommentarthemaZchn"/>
    <w:uiPriority w:val="99"/>
    <w:semiHidden/>
    <w:unhideWhenUsed/>
    <w:rsid w:val="00254200"/>
    <w:rPr>
      <w:b/>
      <w:bCs/>
    </w:rPr>
  </w:style>
  <w:style w:type="character" w:customStyle="1" w:styleId="KommentarthemaZchn">
    <w:name w:val="Kommentarthema Zchn"/>
    <w:link w:val="Kommentarthema"/>
    <w:uiPriority w:val="99"/>
    <w:semiHidden/>
    <w:rsid w:val="00254200"/>
    <w:rPr>
      <w:rFonts w:ascii="Arial" w:hAnsi="Arial"/>
      <w:b/>
      <w:bCs/>
      <w:spacing w:val="4"/>
    </w:rPr>
  </w:style>
  <w:style w:type="character" w:customStyle="1" w:styleId="berschrift1Zchn">
    <w:name w:val="Überschrift 1 Zchn"/>
    <w:link w:val="berschrift1"/>
    <w:uiPriority w:val="9"/>
    <w:rsid w:val="00176012"/>
    <w:rPr>
      <w:rFonts w:ascii="Cambria" w:eastAsia="Times New Roman" w:hAnsi="Cambria" w:cs="Times New Roman"/>
      <w:b/>
      <w:bCs/>
      <w:spacing w:val="4"/>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9065">
      <w:bodyDiv w:val="1"/>
      <w:marLeft w:val="0"/>
      <w:marRight w:val="0"/>
      <w:marTop w:val="0"/>
      <w:marBottom w:val="0"/>
      <w:divBdr>
        <w:top w:val="none" w:sz="0" w:space="0" w:color="auto"/>
        <w:left w:val="none" w:sz="0" w:space="0" w:color="auto"/>
        <w:bottom w:val="none" w:sz="0" w:space="0" w:color="auto"/>
        <w:right w:val="none" w:sz="0" w:space="0" w:color="auto"/>
      </w:divBdr>
    </w:div>
    <w:div w:id="7444520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DC7B1-D44E-490D-84D0-20E93BC58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1318</Words>
  <Characters>8308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dc:creator>
  <cp:keywords/>
  <cp:lastModifiedBy>Meier, Lorena</cp:lastModifiedBy>
  <cp:revision>2</cp:revision>
  <cp:lastPrinted>2019-02-28T08:42:00Z</cp:lastPrinted>
  <dcterms:created xsi:type="dcterms:W3CDTF">2019-08-21T13:09:00Z</dcterms:created>
  <dcterms:modified xsi:type="dcterms:W3CDTF">2019-08-21T13:09:00Z</dcterms:modified>
</cp:coreProperties>
</file>